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1029F0" w14:textId="20F44E80" w:rsidR="00174CC1" w:rsidRDefault="00597978" w:rsidP="00E01A9C">
      <w:pPr>
        <w:jc w:val="center"/>
        <w:rPr>
          <w:rFonts w:ascii="Cambria" w:hAnsi="Cambria"/>
          <w:b/>
          <w:bCs/>
          <w:sz w:val="28"/>
          <w:szCs w:val="28"/>
        </w:rPr>
      </w:pPr>
      <w:r>
        <w:rPr>
          <w:rFonts w:ascii="Cambria" w:hAnsi="Cambria"/>
          <w:b/>
          <w:bCs/>
          <w:sz w:val="28"/>
          <w:szCs w:val="28"/>
        </w:rPr>
        <w:t>Waterford Pub</w:t>
      </w:r>
      <w:r w:rsidR="00174CC1">
        <w:rPr>
          <w:rFonts w:ascii="Cambria" w:hAnsi="Cambria"/>
          <w:b/>
          <w:bCs/>
          <w:sz w:val="28"/>
          <w:szCs w:val="28"/>
        </w:rPr>
        <w:t xml:space="preserve">lic </w:t>
      </w:r>
      <w:r>
        <w:rPr>
          <w:rFonts w:ascii="Cambria" w:hAnsi="Cambria"/>
          <w:b/>
          <w:bCs/>
          <w:sz w:val="28"/>
          <w:szCs w:val="28"/>
        </w:rPr>
        <w:t>Library</w:t>
      </w:r>
    </w:p>
    <w:p w14:paraId="7FA8EDE8" w14:textId="7C546090" w:rsidR="009D169D" w:rsidRPr="009D169D" w:rsidRDefault="009D169D" w:rsidP="00786453">
      <w:pPr>
        <w:jc w:val="center"/>
        <w:rPr>
          <w:rFonts w:ascii="Cambria" w:hAnsi="Cambria"/>
          <w:sz w:val="28"/>
          <w:szCs w:val="28"/>
        </w:rPr>
      </w:pPr>
      <w:r w:rsidRPr="009D169D">
        <w:rPr>
          <w:rFonts w:ascii="Cambria" w:hAnsi="Cambria"/>
          <w:sz w:val="28"/>
          <w:szCs w:val="28"/>
        </w:rPr>
        <w:t>117 Third Street, Waterford, NY</w:t>
      </w:r>
    </w:p>
    <w:p w14:paraId="5EE81C81" w14:textId="399A01E6" w:rsidR="00597978" w:rsidRDefault="00597978" w:rsidP="00597978">
      <w:pPr>
        <w:jc w:val="center"/>
        <w:rPr>
          <w:rFonts w:ascii="Cambria" w:hAnsi="Cambria"/>
          <w:sz w:val="28"/>
          <w:szCs w:val="28"/>
        </w:rPr>
      </w:pPr>
      <w:r w:rsidRPr="00597978">
        <w:rPr>
          <w:rFonts w:ascii="Cambria" w:hAnsi="Cambria"/>
          <w:sz w:val="28"/>
          <w:szCs w:val="28"/>
        </w:rPr>
        <w:t xml:space="preserve">Board of Trustees Meeting Minutes of </w:t>
      </w:r>
      <w:r w:rsidR="00DE24A8">
        <w:rPr>
          <w:rFonts w:ascii="Cambria" w:hAnsi="Cambria"/>
          <w:sz w:val="28"/>
          <w:szCs w:val="28"/>
        </w:rPr>
        <w:t>May</w:t>
      </w:r>
      <w:r w:rsidRPr="00597978">
        <w:rPr>
          <w:rFonts w:ascii="Cambria" w:hAnsi="Cambria"/>
          <w:sz w:val="28"/>
          <w:szCs w:val="28"/>
        </w:rPr>
        <w:t xml:space="preserve"> 1</w:t>
      </w:r>
      <w:r w:rsidR="00DE24A8">
        <w:rPr>
          <w:rFonts w:ascii="Cambria" w:hAnsi="Cambria"/>
          <w:sz w:val="28"/>
          <w:szCs w:val="28"/>
        </w:rPr>
        <w:t>2</w:t>
      </w:r>
      <w:r w:rsidRPr="00597978">
        <w:rPr>
          <w:rFonts w:ascii="Cambria" w:hAnsi="Cambria"/>
          <w:sz w:val="28"/>
          <w:szCs w:val="28"/>
        </w:rPr>
        <w:t>, 20</w:t>
      </w:r>
      <w:r w:rsidR="009D169D">
        <w:rPr>
          <w:rFonts w:ascii="Cambria" w:hAnsi="Cambria"/>
          <w:sz w:val="28"/>
          <w:szCs w:val="28"/>
        </w:rPr>
        <w:t>20</w:t>
      </w:r>
    </w:p>
    <w:p w14:paraId="6447B6B5" w14:textId="77777777" w:rsidR="00DE24A8" w:rsidRDefault="00DE24A8" w:rsidP="00597978">
      <w:pPr>
        <w:jc w:val="center"/>
        <w:rPr>
          <w:rFonts w:ascii="Cambria" w:hAnsi="Cambria"/>
          <w:sz w:val="28"/>
          <w:szCs w:val="28"/>
        </w:rPr>
      </w:pPr>
    </w:p>
    <w:p w14:paraId="12C748FE" w14:textId="49CE2374" w:rsidR="00174CC1" w:rsidRDefault="00D12688" w:rsidP="00597978">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D853B96" w14:textId="77777777" w:rsidR="00597978" w:rsidRPr="00597978" w:rsidRDefault="00597978" w:rsidP="00597978">
      <w:pPr>
        <w:rPr>
          <w:rFonts w:ascii="Cambria" w:hAnsi="Cambria"/>
          <w:b/>
          <w:bCs/>
        </w:rPr>
      </w:pPr>
      <w:r w:rsidRPr="00597978">
        <w:rPr>
          <w:rFonts w:ascii="Cambria" w:hAnsi="Cambria"/>
          <w:b/>
          <w:bCs/>
        </w:rPr>
        <w:t>Attendees</w:t>
      </w:r>
    </w:p>
    <w:p w14:paraId="2DE98FBE" w14:textId="42E132EF" w:rsidR="00994A19" w:rsidRDefault="00994A19" w:rsidP="00597978">
      <w:pPr>
        <w:rPr>
          <w:rFonts w:ascii="Cambria" w:hAnsi="Cambria"/>
        </w:rPr>
      </w:pPr>
      <w:r>
        <w:rPr>
          <w:rFonts w:ascii="Cambria" w:hAnsi="Cambria"/>
        </w:rPr>
        <w:t>Director: Tim McDonough</w:t>
      </w:r>
    </w:p>
    <w:p w14:paraId="7A044449" w14:textId="77777777" w:rsidR="00641512" w:rsidRDefault="00597978" w:rsidP="00597978">
      <w:pPr>
        <w:rPr>
          <w:rFonts w:ascii="Cambria" w:hAnsi="Cambria"/>
        </w:rPr>
      </w:pPr>
      <w:r>
        <w:rPr>
          <w:rFonts w:ascii="Cambria" w:hAnsi="Cambria"/>
        </w:rPr>
        <w:t xml:space="preserve">Trustees: Joanne McLeod, Chris Connell, Barry </w:t>
      </w:r>
      <w:proofErr w:type="gramStart"/>
      <w:r>
        <w:rPr>
          <w:rFonts w:ascii="Cambria" w:hAnsi="Cambria"/>
        </w:rPr>
        <w:t>Walsh</w:t>
      </w:r>
      <w:proofErr w:type="gramEnd"/>
      <w:r w:rsidR="007D2F02">
        <w:rPr>
          <w:rFonts w:ascii="Cambria" w:hAnsi="Cambria"/>
        </w:rPr>
        <w:t xml:space="preserve"> and</w:t>
      </w:r>
      <w:r>
        <w:rPr>
          <w:rFonts w:ascii="Cambria" w:hAnsi="Cambria"/>
        </w:rPr>
        <w:t xml:space="preserve"> James Formosa</w:t>
      </w:r>
      <w:r w:rsidR="00641512">
        <w:rPr>
          <w:rFonts w:ascii="Cambria" w:hAnsi="Cambria"/>
        </w:rPr>
        <w:t xml:space="preserve">. </w:t>
      </w:r>
    </w:p>
    <w:p w14:paraId="6F6879DA" w14:textId="6F21AD5A" w:rsidR="004C0D7D" w:rsidRDefault="00641512" w:rsidP="00597978">
      <w:pPr>
        <w:rPr>
          <w:rFonts w:ascii="Cambria" w:hAnsi="Cambria"/>
        </w:rPr>
      </w:pPr>
      <w:r>
        <w:rPr>
          <w:rFonts w:ascii="Cambria" w:hAnsi="Cambria"/>
        </w:rPr>
        <w:t>Lin Morin (Bulmer Bookkeeping) Treasurer</w:t>
      </w:r>
      <w:r w:rsidR="004C0D7D">
        <w:rPr>
          <w:rFonts w:ascii="Cambria" w:hAnsi="Cambria"/>
        </w:rPr>
        <w:t xml:space="preserve"> </w:t>
      </w:r>
    </w:p>
    <w:p w14:paraId="0E8CA39C" w14:textId="28231044" w:rsidR="00A14423" w:rsidRDefault="00A14423" w:rsidP="00597978">
      <w:pPr>
        <w:rPr>
          <w:rFonts w:ascii="Cambria" w:hAnsi="Cambria"/>
        </w:rPr>
      </w:pPr>
    </w:p>
    <w:p w14:paraId="5333862B" w14:textId="77777777" w:rsidR="00CB7452" w:rsidRDefault="00A14423" w:rsidP="00597978">
      <w:r>
        <w:rPr>
          <w:rFonts w:ascii="Cambria" w:hAnsi="Cambria"/>
        </w:rPr>
        <w:t>Due to closure of the Library and to comply with mandated social distancing per the PAUSE order, this m</w:t>
      </w:r>
      <w:r w:rsidR="007D2F02">
        <w:rPr>
          <w:rFonts w:ascii="Cambria" w:hAnsi="Cambria"/>
        </w:rPr>
        <w:t xml:space="preserve">eeting </w:t>
      </w:r>
      <w:r>
        <w:rPr>
          <w:rFonts w:ascii="Cambria" w:hAnsi="Cambria"/>
        </w:rPr>
        <w:t xml:space="preserve">was </w:t>
      </w:r>
      <w:r w:rsidR="007D2F02">
        <w:rPr>
          <w:rFonts w:ascii="Cambria" w:hAnsi="Cambria"/>
        </w:rPr>
        <w:t>conduct</w:t>
      </w:r>
      <w:r>
        <w:rPr>
          <w:rFonts w:ascii="Cambria" w:hAnsi="Cambria"/>
        </w:rPr>
        <w:t>ed</w:t>
      </w:r>
      <w:r w:rsidR="007D2F02">
        <w:rPr>
          <w:rFonts w:ascii="Cambria" w:hAnsi="Cambria"/>
        </w:rPr>
        <w:t xml:space="preserve"> online via Zoom Web Conferencing</w:t>
      </w:r>
      <w:r w:rsidR="008C2E87">
        <w:rPr>
          <w:rFonts w:ascii="Cambria" w:hAnsi="Cambria"/>
        </w:rPr>
        <w:t xml:space="preserve">, in compliance with Executive Order 202.28, suspending </w:t>
      </w:r>
      <w:r w:rsidR="008C2E87">
        <w:t xml:space="preserve">in-person requirements to the Open Meeting Law. </w:t>
      </w:r>
    </w:p>
    <w:p w14:paraId="5835E9B0" w14:textId="7B1D3F45" w:rsidR="007D2F02" w:rsidRDefault="008C2E87" w:rsidP="00597978">
      <w:pPr>
        <w:rPr>
          <w:rFonts w:ascii="Cambria" w:hAnsi="Cambria"/>
        </w:rPr>
      </w:pPr>
      <w:r>
        <w:rPr>
          <w:rFonts w:ascii="Cambria" w:hAnsi="Cambria"/>
        </w:rPr>
        <w:t xml:space="preserve">Board President Joanne McLeod </w:t>
      </w:r>
      <w:r w:rsidR="007D2F02">
        <w:rPr>
          <w:rFonts w:ascii="Cambria" w:hAnsi="Cambria"/>
        </w:rPr>
        <w:t xml:space="preserve">called the meeting to order at </w:t>
      </w:r>
      <w:r w:rsidR="00641512">
        <w:rPr>
          <w:rFonts w:ascii="Cambria" w:hAnsi="Cambria"/>
        </w:rPr>
        <w:t>6</w:t>
      </w:r>
      <w:r w:rsidR="007D2F02">
        <w:rPr>
          <w:rFonts w:ascii="Cambria" w:hAnsi="Cambria"/>
        </w:rPr>
        <w:t>pm</w:t>
      </w:r>
    </w:p>
    <w:p w14:paraId="77072A69" w14:textId="10BCA89F" w:rsidR="004D2717" w:rsidRDefault="004D2717" w:rsidP="00A446A0">
      <w:pPr>
        <w:rPr>
          <w:rFonts w:ascii="Cambria" w:hAnsi="Cambria"/>
        </w:rPr>
      </w:pPr>
    </w:p>
    <w:p w14:paraId="309D983B" w14:textId="32939876" w:rsidR="00641512" w:rsidRDefault="00641512" w:rsidP="00A446A0">
      <w:pPr>
        <w:rPr>
          <w:rFonts w:ascii="Cambria" w:hAnsi="Cambria"/>
        </w:rPr>
      </w:pPr>
      <w:r>
        <w:rPr>
          <w:rFonts w:ascii="Cambria" w:hAnsi="Cambria"/>
        </w:rPr>
        <w:t xml:space="preserve">Treasurer Lin Morin reviewed the status of the library’s successful application for the SBA Paycheck Protection Program (PPP) loan for $38,500. Funds are to be used for payroll, insurance and benefits and must be spent within six weeks. Up to 25% can be used for utilities, </w:t>
      </w:r>
      <w:proofErr w:type="gramStart"/>
      <w:r>
        <w:rPr>
          <w:rFonts w:ascii="Cambria" w:hAnsi="Cambria"/>
        </w:rPr>
        <w:t>phone</w:t>
      </w:r>
      <w:proofErr w:type="gramEnd"/>
      <w:r>
        <w:rPr>
          <w:rFonts w:ascii="Cambria" w:hAnsi="Cambria"/>
        </w:rPr>
        <w:t xml:space="preserve"> and internet.   </w:t>
      </w:r>
    </w:p>
    <w:p w14:paraId="2996B607" w14:textId="77777777" w:rsidR="00641512" w:rsidRDefault="00641512" w:rsidP="00A446A0">
      <w:pPr>
        <w:rPr>
          <w:rFonts w:ascii="Cambria" w:hAnsi="Cambria"/>
        </w:rPr>
      </w:pPr>
    </w:p>
    <w:p w14:paraId="218B4753" w14:textId="27518E95" w:rsidR="00F47C9E" w:rsidRPr="00F47C9E" w:rsidRDefault="00597978" w:rsidP="00597978">
      <w:pPr>
        <w:rPr>
          <w:rFonts w:ascii="Cambria" w:hAnsi="Cambria"/>
          <w:b/>
          <w:bCs/>
        </w:rPr>
      </w:pPr>
      <w:r w:rsidRPr="00F47C9E">
        <w:rPr>
          <w:rFonts w:ascii="Cambria" w:hAnsi="Cambria"/>
          <w:b/>
          <w:bCs/>
        </w:rPr>
        <w:t>Minutes</w:t>
      </w:r>
    </w:p>
    <w:p w14:paraId="2AFF41BD" w14:textId="0AF313FB" w:rsidR="00D16CA3" w:rsidRDefault="00D84F88" w:rsidP="00D16CA3">
      <w:pPr>
        <w:rPr>
          <w:rFonts w:ascii="Cambria" w:hAnsi="Cambria"/>
        </w:rPr>
      </w:pPr>
      <w:r>
        <w:rPr>
          <w:rFonts w:ascii="Cambria" w:hAnsi="Cambria"/>
        </w:rPr>
        <w:t>April 14</w:t>
      </w:r>
      <w:r w:rsidR="00D16CA3">
        <w:rPr>
          <w:rFonts w:ascii="Cambria" w:hAnsi="Cambria"/>
        </w:rPr>
        <w:t>, 2020 Board Meeting Minutes were distributed prior to this meeting</w:t>
      </w:r>
    </w:p>
    <w:p w14:paraId="73337154" w14:textId="55A7CD1E" w:rsidR="00D84F88" w:rsidRDefault="00D16CA3" w:rsidP="00D84F88">
      <w:pPr>
        <w:rPr>
          <w:rFonts w:ascii="Cambria" w:hAnsi="Cambria"/>
        </w:rPr>
      </w:pPr>
      <w:r>
        <w:rPr>
          <w:rFonts w:ascii="Cambria" w:hAnsi="Cambria"/>
        </w:rPr>
        <w:t xml:space="preserve">Motion </w:t>
      </w:r>
      <w:r w:rsidR="00D84F88">
        <w:rPr>
          <w:rFonts w:ascii="Cambria" w:hAnsi="Cambria"/>
        </w:rPr>
        <w:t>to approve by</w:t>
      </w:r>
      <w:r w:rsidR="00B25AB0">
        <w:rPr>
          <w:rFonts w:ascii="Cambria" w:hAnsi="Cambria"/>
        </w:rPr>
        <w:t xml:space="preserve"> McLeod</w:t>
      </w:r>
      <w:r w:rsidR="00D84F88">
        <w:rPr>
          <w:rFonts w:ascii="Cambria" w:hAnsi="Cambria"/>
        </w:rPr>
        <w:t xml:space="preserve"> and </w:t>
      </w:r>
      <w:r>
        <w:rPr>
          <w:rFonts w:ascii="Cambria" w:hAnsi="Cambria"/>
        </w:rPr>
        <w:t>seconded by</w:t>
      </w:r>
      <w:r w:rsidR="00CB7452">
        <w:rPr>
          <w:rFonts w:ascii="Cambria" w:hAnsi="Cambria"/>
        </w:rPr>
        <w:t xml:space="preserve"> Walsh</w:t>
      </w:r>
      <w:r w:rsidR="00B25AB0">
        <w:rPr>
          <w:rFonts w:ascii="Cambria" w:hAnsi="Cambria"/>
        </w:rPr>
        <w:t xml:space="preserve"> </w:t>
      </w:r>
    </w:p>
    <w:p w14:paraId="7CF19200" w14:textId="77777777" w:rsidR="00D84F88" w:rsidRDefault="00D84F88" w:rsidP="00597978">
      <w:pPr>
        <w:rPr>
          <w:rFonts w:ascii="Cambria" w:hAnsi="Cambria"/>
          <w:b/>
          <w:bCs/>
        </w:rPr>
      </w:pPr>
    </w:p>
    <w:p w14:paraId="5CBADA55" w14:textId="4ACEDC98" w:rsidR="00F47C9E" w:rsidRPr="00F47C9E" w:rsidRDefault="00F47C9E" w:rsidP="00597978">
      <w:pPr>
        <w:rPr>
          <w:rFonts w:ascii="Cambria" w:hAnsi="Cambria"/>
          <w:b/>
          <w:bCs/>
        </w:rPr>
      </w:pPr>
      <w:r w:rsidRPr="00F47C9E">
        <w:rPr>
          <w:rFonts w:ascii="Cambria" w:hAnsi="Cambria"/>
          <w:b/>
          <w:bCs/>
        </w:rPr>
        <w:t>Friends of the Library Report</w:t>
      </w:r>
    </w:p>
    <w:p w14:paraId="0CE5F0B7" w14:textId="388ACD5E" w:rsidR="00F47C9E" w:rsidRDefault="00D84F88" w:rsidP="00597978">
      <w:pPr>
        <w:rPr>
          <w:rFonts w:ascii="Cambria" w:hAnsi="Cambria"/>
        </w:rPr>
      </w:pPr>
      <w:r>
        <w:rPr>
          <w:rFonts w:ascii="Cambria" w:hAnsi="Cambria"/>
        </w:rPr>
        <w:t>FOL will not be participating in the Farmer’s Market opening June 6/7/20</w:t>
      </w:r>
    </w:p>
    <w:p w14:paraId="4367F37D" w14:textId="1D179859" w:rsidR="00D55720" w:rsidRDefault="00D55720" w:rsidP="00D55720">
      <w:pPr>
        <w:rPr>
          <w:rFonts w:ascii="Cambria" w:hAnsi="Cambria"/>
        </w:rPr>
      </w:pPr>
      <w:r>
        <w:rPr>
          <w:rFonts w:ascii="Cambria" w:hAnsi="Cambria"/>
        </w:rPr>
        <w:t xml:space="preserve">No activity or reports anticipated until after library re-opening, date yet TBD.  </w:t>
      </w:r>
    </w:p>
    <w:p w14:paraId="1BCA7F30" w14:textId="77777777" w:rsidR="007D2F02" w:rsidRDefault="007D2F02" w:rsidP="00597978">
      <w:pPr>
        <w:rPr>
          <w:rFonts w:ascii="Cambria" w:hAnsi="Cambria"/>
        </w:rPr>
      </w:pPr>
    </w:p>
    <w:p w14:paraId="7A29E8A2" w14:textId="3AD11BF7" w:rsidR="00597978" w:rsidRPr="00F47C9E" w:rsidRDefault="00F47C9E" w:rsidP="00597978">
      <w:pPr>
        <w:rPr>
          <w:rFonts w:ascii="Cambria" w:hAnsi="Cambria"/>
          <w:b/>
          <w:bCs/>
        </w:rPr>
      </w:pPr>
      <w:r w:rsidRPr="00F47C9E">
        <w:rPr>
          <w:rFonts w:ascii="Cambria" w:hAnsi="Cambria"/>
          <w:b/>
          <w:bCs/>
        </w:rPr>
        <w:t>Financials</w:t>
      </w:r>
      <w:r>
        <w:rPr>
          <w:rFonts w:ascii="Cambria" w:hAnsi="Cambria"/>
          <w:b/>
          <w:bCs/>
        </w:rPr>
        <w:t xml:space="preserve"> Reviewed</w:t>
      </w:r>
    </w:p>
    <w:p w14:paraId="14396D1B" w14:textId="1FD93C1E" w:rsidR="001256A4" w:rsidRDefault="001256A4" w:rsidP="00A446A0">
      <w:pPr>
        <w:pStyle w:val="ListParagraph"/>
        <w:numPr>
          <w:ilvl w:val="0"/>
          <w:numId w:val="2"/>
        </w:numPr>
        <w:rPr>
          <w:rFonts w:ascii="Cambria" w:hAnsi="Cambria"/>
        </w:rPr>
      </w:pPr>
      <w:r>
        <w:rPr>
          <w:rFonts w:ascii="Cambria" w:hAnsi="Cambria"/>
        </w:rPr>
        <w:t>Balance Sheet and Budget VS Actual Report were revi</w:t>
      </w:r>
      <w:r w:rsidR="00ED1736">
        <w:rPr>
          <w:rFonts w:ascii="Cambria" w:hAnsi="Cambria"/>
        </w:rPr>
        <w:t>e</w:t>
      </w:r>
      <w:r>
        <w:rPr>
          <w:rFonts w:ascii="Cambria" w:hAnsi="Cambria"/>
        </w:rPr>
        <w:t>wed</w:t>
      </w:r>
    </w:p>
    <w:p w14:paraId="3E44BF15" w14:textId="19BA3A29" w:rsidR="00406F9E" w:rsidRDefault="00406F9E" w:rsidP="00A446A0">
      <w:pPr>
        <w:pStyle w:val="ListParagraph"/>
        <w:numPr>
          <w:ilvl w:val="0"/>
          <w:numId w:val="2"/>
        </w:numPr>
        <w:rPr>
          <w:rFonts w:ascii="Cambria" w:hAnsi="Cambria"/>
        </w:rPr>
      </w:pPr>
      <w:r>
        <w:rPr>
          <w:rFonts w:ascii="Cambria" w:hAnsi="Cambria"/>
        </w:rPr>
        <w:t>General Ledger – As of</w:t>
      </w:r>
      <w:r w:rsidR="00A14423" w:rsidRPr="00A14423">
        <w:rPr>
          <w:rFonts w:ascii="Cambria" w:hAnsi="Cambria"/>
        </w:rPr>
        <w:t xml:space="preserve"> </w:t>
      </w:r>
      <w:r w:rsidR="00D84F88">
        <w:rPr>
          <w:rFonts w:ascii="Cambria" w:hAnsi="Cambria"/>
        </w:rPr>
        <w:t>April 30</w:t>
      </w:r>
      <w:r w:rsidR="00A14423">
        <w:rPr>
          <w:rFonts w:ascii="Cambria" w:hAnsi="Cambria"/>
        </w:rPr>
        <w:t>, 2020</w:t>
      </w:r>
    </w:p>
    <w:p w14:paraId="7CC425C2" w14:textId="010DE70C" w:rsidR="009D169D" w:rsidRDefault="00621238" w:rsidP="00406F9E">
      <w:pPr>
        <w:pStyle w:val="ListParagraph"/>
        <w:numPr>
          <w:ilvl w:val="1"/>
          <w:numId w:val="2"/>
        </w:numPr>
        <w:rPr>
          <w:rFonts w:ascii="Cambria" w:hAnsi="Cambria"/>
        </w:rPr>
      </w:pPr>
      <w:r>
        <w:rPr>
          <w:rFonts w:ascii="Cambria" w:hAnsi="Cambria"/>
        </w:rPr>
        <w:t xml:space="preserve">Citizens </w:t>
      </w:r>
      <w:r w:rsidR="009D169D">
        <w:rPr>
          <w:rFonts w:ascii="Cambria" w:hAnsi="Cambria"/>
        </w:rPr>
        <w:t>Operating Fund</w:t>
      </w:r>
      <w:r w:rsidR="001256A4">
        <w:rPr>
          <w:rFonts w:ascii="Cambria" w:hAnsi="Cambria"/>
        </w:rPr>
        <w:t xml:space="preserve">, account 1005, </w:t>
      </w:r>
      <w:r w:rsidR="009D169D">
        <w:rPr>
          <w:rFonts w:ascii="Cambria" w:hAnsi="Cambria"/>
        </w:rPr>
        <w:t xml:space="preserve">balance = </w:t>
      </w:r>
      <w:r w:rsidR="00A14423">
        <w:rPr>
          <w:rFonts w:ascii="Cambria" w:hAnsi="Cambria"/>
        </w:rPr>
        <w:t>$3,</w:t>
      </w:r>
      <w:r w:rsidR="00D84F88">
        <w:rPr>
          <w:rFonts w:ascii="Cambria" w:hAnsi="Cambria"/>
        </w:rPr>
        <w:t>659.46</w:t>
      </w:r>
    </w:p>
    <w:p w14:paraId="0D657A93" w14:textId="5E83D4C2" w:rsidR="00D84F88" w:rsidRDefault="00D84F88" w:rsidP="00406F9E">
      <w:pPr>
        <w:pStyle w:val="ListParagraph"/>
        <w:numPr>
          <w:ilvl w:val="1"/>
          <w:numId w:val="2"/>
        </w:numPr>
        <w:rPr>
          <w:rFonts w:ascii="Cambria" w:hAnsi="Cambria"/>
        </w:rPr>
      </w:pPr>
      <w:r>
        <w:rPr>
          <w:rFonts w:ascii="Cambria" w:hAnsi="Cambria"/>
        </w:rPr>
        <w:t>PPP sub account 1005.1 balance = $38,500</w:t>
      </w:r>
    </w:p>
    <w:p w14:paraId="14B3F8D5" w14:textId="37BECE38" w:rsidR="00621238" w:rsidRPr="00621238" w:rsidRDefault="00621238" w:rsidP="00621238">
      <w:pPr>
        <w:pStyle w:val="ListParagraph"/>
        <w:numPr>
          <w:ilvl w:val="1"/>
          <w:numId w:val="2"/>
        </w:numPr>
        <w:rPr>
          <w:rFonts w:ascii="Cambria" w:hAnsi="Cambria"/>
        </w:rPr>
      </w:pPr>
      <w:r>
        <w:rPr>
          <w:rFonts w:ascii="Cambria" w:hAnsi="Cambria"/>
        </w:rPr>
        <w:t>Monthly Expenditures</w:t>
      </w:r>
      <w:r w:rsidRPr="00174CC1">
        <w:rPr>
          <w:rFonts w:ascii="Cambria" w:hAnsi="Cambria"/>
        </w:rPr>
        <w:t xml:space="preserve"> </w:t>
      </w:r>
      <w:r>
        <w:rPr>
          <w:rFonts w:ascii="Cambria" w:hAnsi="Cambria"/>
        </w:rPr>
        <w:t xml:space="preserve">TOTAL </w:t>
      </w:r>
      <w:r w:rsidRPr="00174CC1">
        <w:rPr>
          <w:rFonts w:ascii="Cambria" w:hAnsi="Cambria"/>
        </w:rPr>
        <w:t>= $</w:t>
      </w:r>
      <w:r w:rsidR="00D84F88">
        <w:rPr>
          <w:rFonts w:ascii="Cambria" w:hAnsi="Cambria"/>
        </w:rPr>
        <w:t>14,311.18</w:t>
      </w:r>
    </w:p>
    <w:p w14:paraId="3E5B637B" w14:textId="7A6129C0" w:rsidR="005204CA" w:rsidRDefault="00D84F88" w:rsidP="00406F9E">
      <w:pPr>
        <w:pStyle w:val="ListParagraph"/>
        <w:numPr>
          <w:ilvl w:val="1"/>
          <w:numId w:val="2"/>
        </w:numPr>
        <w:rPr>
          <w:rFonts w:ascii="Cambria" w:hAnsi="Cambria"/>
        </w:rPr>
      </w:pPr>
      <w:r>
        <w:rPr>
          <w:rFonts w:ascii="Cambria" w:hAnsi="Cambria"/>
        </w:rPr>
        <w:t>G/L a</w:t>
      </w:r>
      <w:r w:rsidR="00406F9E">
        <w:rPr>
          <w:rFonts w:ascii="Cambria" w:hAnsi="Cambria"/>
        </w:rPr>
        <w:t xml:space="preserve">pproved with a Motion </w:t>
      </w:r>
      <w:r w:rsidR="00F47C9E" w:rsidRPr="00174CC1">
        <w:rPr>
          <w:rFonts w:ascii="Cambria" w:hAnsi="Cambria"/>
        </w:rPr>
        <w:t xml:space="preserve">by </w:t>
      </w:r>
      <w:r w:rsidR="007D2F02">
        <w:rPr>
          <w:rFonts w:ascii="Cambria" w:hAnsi="Cambria"/>
        </w:rPr>
        <w:t>C</w:t>
      </w:r>
      <w:r>
        <w:rPr>
          <w:rFonts w:ascii="Cambria" w:hAnsi="Cambria"/>
        </w:rPr>
        <w:t>onnell</w:t>
      </w:r>
      <w:r w:rsidR="00F47C9E" w:rsidRPr="00174CC1">
        <w:rPr>
          <w:rFonts w:ascii="Cambria" w:hAnsi="Cambria"/>
        </w:rPr>
        <w:t xml:space="preserve"> and seconded by </w:t>
      </w:r>
      <w:r>
        <w:rPr>
          <w:rFonts w:ascii="Cambria" w:hAnsi="Cambria"/>
        </w:rPr>
        <w:t>Formosa</w:t>
      </w:r>
    </w:p>
    <w:p w14:paraId="06C5AC5D" w14:textId="77777777" w:rsidR="00A446A0" w:rsidRPr="00A446A0" w:rsidRDefault="00A446A0" w:rsidP="00A446A0">
      <w:pPr>
        <w:pStyle w:val="ListParagraph"/>
        <w:ind w:left="630"/>
        <w:rPr>
          <w:rFonts w:ascii="Cambria" w:hAnsi="Cambria"/>
        </w:rPr>
      </w:pPr>
    </w:p>
    <w:p w14:paraId="151DC97F" w14:textId="79ACC35B" w:rsidR="005128D0" w:rsidRDefault="00D84F88" w:rsidP="00E7261A">
      <w:pPr>
        <w:rPr>
          <w:rFonts w:ascii="Cambria" w:hAnsi="Cambria"/>
        </w:rPr>
      </w:pPr>
      <w:r>
        <w:rPr>
          <w:rFonts w:ascii="Cambria" w:hAnsi="Cambria"/>
          <w:b/>
          <w:bCs/>
        </w:rPr>
        <w:t>Unpaid Bills report re</w:t>
      </w:r>
      <w:r w:rsidR="007538F9">
        <w:rPr>
          <w:rFonts w:ascii="Cambria" w:hAnsi="Cambria"/>
          <w:b/>
          <w:bCs/>
        </w:rPr>
        <w:t>vi</w:t>
      </w:r>
      <w:r w:rsidR="005204CA">
        <w:rPr>
          <w:rFonts w:ascii="Cambria" w:hAnsi="Cambria"/>
          <w:b/>
          <w:bCs/>
        </w:rPr>
        <w:t>e</w:t>
      </w:r>
      <w:r w:rsidR="007538F9">
        <w:rPr>
          <w:rFonts w:ascii="Cambria" w:hAnsi="Cambria"/>
          <w:b/>
          <w:bCs/>
        </w:rPr>
        <w:t>we</w:t>
      </w:r>
      <w:r w:rsidR="005204CA">
        <w:rPr>
          <w:rFonts w:ascii="Cambria" w:hAnsi="Cambria"/>
          <w:b/>
          <w:bCs/>
        </w:rPr>
        <w:t>d</w:t>
      </w:r>
    </w:p>
    <w:p w14:paraId="6D61047D" w14:textId="337302B7" w:rsidR="00B87C89" w:rsidRDefault="00B87C89" w:rsidP="00E7261A">
      <w:pPr>
        <w:rPr>
          <w:rFonts w:ascii="Cambria" w:hAnsi="Cambria"/>
        </w:rPr>
      </w:pPr>
      <w:r>
        <w:rPr>
          <w:rFonts w:ascii="Cambria" w:hAnsi="Cambria"/>
        </w:rPr>
        <w:t>Approved</w:t>
      </w:r>
      <w:r w:rsidR="005204CA">
        <w:rPr>
          <w:rFonts w:ascii="Cambria" w:hAnsi="Cambria"/>
        </w:rPr>
        <w:t xml:space="preserve"> to be Paid</w:t>
      </w:r>
      <w:r w:rsidR="007538F9">
        <w:rPr>
          <w:rFonts w:ascii="Cambria" w:hAnsi="Cambria"/>
        </w:rPr>
        <w:t xml:space="preserve"> with a </w:t>
      </w:r>
      <w:r>
        <w:rPr>
          <w:rFonts w:ascii="Cambria" w:hAnsi="Cambria"/>
        </w:rPr>
        <w:t>Motion</w:t>
      </w:r>
      <w:r w:rsidR="007538F9">
        <w:rPr>
          <w:rFonts w:ascii="Cambria" w:hAnsi="Cambria"/>
        </w:rPr>
        <w:t xml:space="preserve"> </w:t>
      </w:r>
      <w:r>
        <w:rPr>
          <w:rFonts w:ascii="Cambria" w:hAnsi="Cambria"/>
        </w:rPr>
        <w:t>by</w:t>
      </w:r>
      <w:r w:rsidR="00D84F88">
        <w:rPr>
          <w:rFonts w:ascii="Cambria" w:hAnsi="Cambria"/>
        </w:rPr>
        <w:t xml:space="preserve"> Walsh</w:t>
      </w:r>
      <w:r>
        <w:rPr>
          <w:rFonts w:ascii="Cambria" w:hAnsi="Cambria"/>
        </w:rPr>
        <w:t xml:space="preserve"> and seconded by</w:t>
      </w:r>
      <w:r w:rsidR="00D84F88">
        <w:rPr>
          <w:rFonts w:ascii="Cambria" w:hAnsi="Cambria"/>
        </w:rPr>
        <w:t xml:space="preserve"> McLeod</w:t>
      </w:r>
    </w:p>
    <w:p w14:paraId="2DE46B6E" w14:textId="2EFA1B07" w:rsidR="00FA77F6" w:rsidRDefault="00FA77F6" w:rsidP="00E7261A">
      <w:pPr>
        <w:rPr>
          <w:rFonts w:ascii="Cambria" w:hAnsi="Cambria"/>
        </w:rPr>
      </w:pPr>
    </w:p>
    <w:p w14:paraId="379A59E3" w14:textId="26B5903F" w:rsidR="00021A62" w:rsidRDefault="00B87C89" w:rsidP="00021A62">
      <w:pPr>
        <w:rPr>
          <w:rFonts w:ascii="Cambria" w:hAnsi="Cambria"/>
          <w:b/>
          <w:bCs/>
        </w:rPr>
      </w:pPr>
      <w:r>
        <w:rPr>
          <w:rFonts w:ascii="Cambria" w:hAnsi="Cambria"/>
          <w:b/>
          <w:bCs/>
        </w:rPr>
        <w:t xml:space="preserve">Directors Report – </w:t>
      </w:r>
      <w:r w:rsidR="00D55720">
        <w:rPr>
          <w:rFonts w:ascii="Cambria" w:hAnsi="Cambria"/>
          <w:b/>
          <w:bCs/>
        </w:rPr>
        <w:t>for April</w:t>
      </w:r>
      <w:r>
        <w:rPr>
          <w:rFonts w:ascii="Cambria" w:hAnsi="Cambria"/>
          <w:b/>
          <w:bCs/>
        </w:rPr>
        <w:t xml:space="preserve"> 20</w:t>
      </w:r>
      <w:r w:rsidR="000606BE">
        <w:rPr>
          <w:rFonts w:ascii="Cambria" w:hAnsi="Cambria"/>
          <w:b/>
          <w:bCs/>
        </w:rPr>
        <w:t>20</w:t>
      </w:r>
    </w:p>
    <w:p w14:paraId="64BFF509" w14:textId="6EBCC7E8" w:rsidR="00DE24A8" w:rsidRDefault="00DE24A8" w:rsidP="003C1BB8">
      <w:pPr>
        <w:pStyle w:val="ListParagraph"/>
        <w:numPr>
          <w:ilvl w:val="0"/>
          <w:numId w:val="2"/>
        </w:numPr>
        <w:rPr>
          <w:rFonts w:ascii="Cambria" w:hAnsi="Cambria"/>
        </w:rPr>
      </w:pPr>
      <w:r>
        <w:rPr>
          <w:rFonts w:ascii="Cambria" w:hAnsi="Cambria"/>
        </w:rPr>
        <w:t>As cleaning services were suspended following the library closure on March 14, there is a $296.50 credit with the cleaning service</w:t>
      </w:r>
    </w:p>
    <w:p w14:paraId="4279C663" w14:textId="2E393C02" w:rsidR="008A6297" w:rsidRDefault="00CB7452" w:rsidP="003C1BB8">
      <w:pPr>
        <w:pStyle w:val="ListParagraph"/>
        <w:numPr>
          <w:ilvl w:val="0"/>
          <w:numId w:val="2"/>
        </w:numPr>
        <w:rPr>
          <w:rFonts w:ascii="Cambria" w:hAnsi="Cambria"/>
        </w:rPr>
      </w:pPr>
      <w:r w:rsidRPr="00021A62">
        <w:rPr>
          <w:rFonts w:ascii="Cambria" w:hAnsi="Cambria"/>
        </w:rPr>
        <w:t xml:space="preserve">Part-time employee Claire Boylan </w:t>
      </w:r>
      <w:r w:rsidR="00D55720">
        <w:rPr>
          <w:rFonts w:ascii="Cambria" w:hAnsi="Cambria"/>
        </w:rPr>
        <w:t xml:space="preserve">who </w:t>
      </w:r>
      <w:r w:rsidRPr="00021A62">
        <w:rPr>
          <w:rFonts w:ascii="Cambria" w:hAnsi="Cambria"/>
        </w:rPr>
        <w:t xml:space="preserve">submitted her </w:t>
      </w:r>
      <w:r w:rsidR="00D55720">
        <w:rPr>
          <w:rFonts w:ascii="Cambria" w:hAnsi="Cambria"/>
        </w:rPr>
        <w:t xml:space="preserve">(voluntary) </w:t>
      </w:r>
      <w:r w:rsidRPr="00021A62">
        <w:rPr>
          <w:rFonts w:ascii="Cambria" w:hAnsi="Cambria"/>
        </w:rPr>
        <w:t xml:space="preserve">resignation </w:t>
      </w:r>
      <w:r w:rsidR="00D55720">
        <w:rPr>
          <w:rFonts w:ascii="Cambria" w:hAnsi="Cambria"/>
        </w:rPr>
        <w:t xml:space="preserve">has applied for unemployment, but </w:t>
      </w:r>
      <w:r w:rsidR="008A6297">
        <w:rPr>
          <w:rFonts w:ascii="Cambria" w:hAnsi="Cambria"/>
        </w:rPr>
        <w:t xml:space="preserve">the </w:t>
      </w:r>
      <w:r w:rsidR="00D55720">
        <w:rPr>
          <w:rFonts w:ascii="Cambria" w:hAnsi="Cambria"/>
        </w:rPr>
        <w:t>library expected not to be responsible for unemployment benefits</w:t>
      </w:r>
    </w:p>
    <w:p w14:paraId="38E8B238" w14:textId="5B4E0C1C" w:rsidR="008A6297" w:rsidRPr="00DE24A8" w:rsidRDefault="008A6297" w:rsidP="00DE24A8">
      <w:pPr>
        <w:rPr>
          <w:rFonts w:ascii="Cambria" w:hAnsi="Cambria"/>
          <w:b/>
          <w:bCs/>
          <w:sz w:val="28"/>
          <w:szCs w:val="28"/>
        </w:rPr>
      </w:pPr>
      <w:r>
        <w:rPr>
          <w:rFonts w:ascii="Cambria" w:hAnsi="Cambria"/>
        </w:rPr>
        <w:br w:type="page"/>
      </w:r>
      <w:r w:rsidRPr="00DE24A8">
        <w:rPr>
          <w:rFonts w:ascii="Cambria" w:hAnsi="Cambria"/>
          <w:b/>
          <w:bCs/>
          <w:sz w:val="28"/>
          <w:szCs w:val="28"/>
        </w:rPr>
        <w:lastRenderedPageBreak/>
        <w:t>Board of Trustees Meeting Minutes of May 12, 2020 (</w:t>
      </w:r>
      <w:proofErr w:type="spellStart"/>
      <w:r w:rsidRPr="00DE24A8">
        <w:rPr>
          <w:rFonts w:ascii="Cambria" w:hAnsi="Cambria"/>
          <w:b/>
          <w:bCs/>
          <w:sz w:val="28"/>
          <w:szCs w:val="28"/>
        </w:rPr>
        <w:t>cont</w:t>
      </w:r>
      <w:proofErr w:type="spellEnd"/>
      <w:r w:rsidRPr="00DE24A8">
        <w:rPr>
          <w:rFonts w:ascii="Cambria" w:hAnsi="Cambria"/>
          <w:b/>
          <w:bCs/>
          <w:sz w:val="28"/>
          <w:szCs w:val="28"/>
        </w:rPr>
        <w:t>)</w:t>
      </w:r>
    </w:p>
    <w:p w14:paraId="54CE3B9F" w14:textId="77777777" w:rsidR="00DE24A8" w:rsidRDefault="00DE24A8" w:rsidP="008A6297">
      <w:pPr>
        <w:jc w:val="center"/>
        <w:rPr>
          <w:rFonts w:ascii="Cambria" w:hAnsi="Cambria"/>
          <w:sz w:val="28"/>
          <w:szCs w:val="28"/>
        </w:rPr>
      </w:pPr>
    </w:p>
    <w:p w14:paraId="122D5CF4" w14:textId="403EF617" w:rsidR="008A6297" w:rsidRDefault="00DE24A8" w:rsidP="00DE24A8">
      <w:pPr>
        <w:ind w:firstLine="270"/>
        <w:rPr>
          <w:rFonts w:ascii="Cambria" w:hAnsi="Cambria"/>
        </w:rPr>
      </w:pPr>
      <w:r>
        <w:rPr>
          <w:rFonts w:ascii="Cambria" w:hAnsi="Cambria"/>
          <w:b/>
          <w:bCs/>
        </w:rPr>
        <w:t>Directors Report – for April 2020</w:t>
      </w:r>
    </w:p>
    <w:p w14:paraId="37DC3F93" w14:textId="1B80E1AF" w:rsidR="008A6297" w:rsidRPr="00DE24A8" w:rsidRDefault="008A6297" w:rsidP="00DE24A8">
      <w:pPr>
        <w:ind w:left="270"/>
        <w:rPr>
          <w:rFonts w:ascii="Cambria" w:hAnsi="Cambria"/>
        </w:rPr>
      </w:pPr>
      <w:r w:rsidRPr="00DE24A8">
        <w:rPr>
          <w:rFonts w:ascii="Cambria" w:hAnsi="Cambria"/>
        </w:rPr>
        <w:t>Director McDonough reviewed issues to be resolved prior to library re-opening (date still uncertain, likely not until June at the earliest):</w:t>
      </w:r>
    </w:p>
    <w:p w14:paraId="3A5EB73D" w14:textId="62623243" w:rsidR="008A6297" w:rsidRDefault="008A6297" w:rsidP="0034159C">
      <w:pPr>
        <w:pStyle w:val="ListParagraph"/>
        <w:numPr>
          <w:ilvl w:val="0"/>
          <w:numId w:val="2"/>
        </w:numPr>
        <w:rPr>
          <w:rFonts w:ascii="Cambria" w:hAnsi="Cambria"/>
        </w:rPr>
      </w:pPr>
      <w:r>
        <w:rPr>
          <w:rFonts w:ascii="Cambria" w:hAnsi="Cambria"/>
        </w:rPr>
        <w:t>How can re-opening best be phased in?</w:t>
      </w:r>
    </w:p>
    <w:p w14:paraId="5A33DC4F" w14:textId="7BCCF867" w:rsidR="008A6297" w:rsidRDefault="008A6297" w:rsidP="0034159C">
      <w:pPr>
        <w:pStyle w:val="ListParagraph"/>
        <w:numPr>
          <w:ilvl w:val="0"/>
          <w:numId w:val="2"/>
        </w:numPr>
        <w:rPr>
          <w:rFonts w:ascii="Cambria" w:hAnsi="Cambria"/>
        </w:rPr>
      </w:pPr>
      <w:r>
        <w:rPr>
          <w:rFonts w:ascii="Cambria" w:hAnsi="Cambria"/>
        </w:rPr>
        <w:t>How to budget for PPE (Town of Waterford will supply one box of 50 masks, more will be necessary)</w:t>
      </w:r>
    </w:p>
    <w:p w14:paraId="01627DF5" w14:textId="5F647348" w:rsidR="008A6297" w:rsidRDefault="008A6297" w:rsidP="0034159C">
      <w:pPr>
        <w:pStyle w:val="ListParagraph"/>
        <w:numPr>
          <w:ilvl w:val="0"/>
          <w:numId w:val="2"/>
        </w:numPr>
        <w:rPr>
          <w:rFonts w:ascii="Cambria" w:hAnsi="Cambria"/>
        </w:rPr>
      </w:pPr>
      <w:r>
        <w:rPr>
          <w:rFonts w:ascii="Cambria" w:hAnsi="Cambria"/>
        </w:rPr>
        <w:t>What modifications will be necessary in the library, including but not limited to the circulation desk?</w:t>
      </w:r>
      <w:r w:rsidR="00DE24A8">
        <w:rPr>
          <w:rFonts w:ascii="Cambria" w:hAnsi="Cambria"/>
        </w:rPr>
        <w:t xml:space="preserve"> A quote will be obtained for plexiglass shielding at the circulation desk</w:t>
      </w:r>
    </w:p>
    <w:p w14:paraId="68253F81" w14:textId="0E5B6F8B" w:rsidR="008A6297" w:rsidRDefault="008A6297" w:rsidP="0034159C">
      <w:pPr>
        <w:pStyle w:val="ListParagraph"/>
        <w:numPr>
          <w:ilvl w:val="0"/>
          <w:numId w:val="2"/>
        </w:numPr>
        <w:rPr>
          <w:rFonts w:ascii="Cambria" w:hAnsi="Cambria"/>
        </w:rPr>
      </w:pPr>
      <w:r>
        <w:rPr>
          <w:rFonts w:ascii="Cambria" w:hAnsi="Cambria"/>
        </w:rPr>
        <w:t xml:space="preserve">Board </w:t>
      </w:r>
      <w:r w:rsidR="00DE24A8">
        <w:rPr>
          <w:rFonts w:ascii="Cambria" w:hAnsi="Cambria"/>
        </w:rPr>
        <w:t>to</w:t>
      </w:r>
      <w:r>
        <w:rPr>
          <w:rFonts w:ascii="Cambria" w:hAnsi="Cambria"/>
        </w:rPr>
        <w:t xml:space="preserve"> update the Patron Conduct policy </w:t>
      </w:r>
      <w:r w:rsidR="00DE24A8">
        <w:rPr>
          <w:rFonts w:ascii="Cambria" w:hAnsi="Cambria"/>
        </w:rPr>
        <w:t>(</w:t>
      </w:r>
      <w:proofErr w:type="spellStart"/>
      <w:proofErr w:type="gramStart"/>
      <w:r w:rsidR="00DE24A8">
        <w:rPr>
          <w:rFonts w:ascii="Cambria" w:hAnsi="Cambria"/>
        </w:rPr>
        <w:t>re:PPE</w:t>
      </w:r>
      <w:proofErr w:type="spellEnd"/>
      <w:proofErr w:type="gramEnd"/>
      <w:r w:rsidR="00DE24A8">
        <w:rPr>
          <w:rFonts w:ascii="Cambria" w:hAnsi="Cambria"/>
        </w:rPr>
        <w:t xml:space="preserve">, distancing, </w:t>
      </w:r>
      <w:proofErr w:type="spellStart"/>
      <w:r w:rsidR="00DE24A8">
        <w:rPr>
          <w:rFonts w:ascii="Cambria" w:hAnsi="Cambria"/>
        </w:rPr>
        <w:t>etc</w:t>
      </w:r>
      <w:proofErr w:type="spellEnd"/>
      <w:r w:rsidR="00DE24A8">
        <w:rPr>
          <w:rFonts w:ascii="Cambria" w:hAnsi="Cambria"/>
        </w:rPr>
        <w:t>) prior to re-opening</w:t>
      </w:r>
    </w:p>
    <w:p w14:paraId="7CD87203" w14:textId="77777777" w:rsidR="0034159C" w:rsidRDefault="00021A62" w:rsidP="003D6454">
      <w:pPr>
        <w:pStyle w:val="ListParagraph"/>
        <w:numPr>
          <w:ilvl w:val="0"/>
          <w:numId w:val="2"/>
        </w:numPr>
        <w:rPr>
          <w:rFonts w:ascii="Cambria" w:hAnsi="Cambria"/>
        </w:rPr>
      </w:pPr>
      <w:r w:rsidRPr="0034159C">
        <w:rPr>
          <w:rFonts w:ascii="Cambria" w:hAnsi="Cambria"/>
        </w:rPr>
        <w:t xml:space="preserve">Director McDonough </w:t>
      </w:r>
      <w:r w:rsidR="00DE24A8" w:rsidRPr="0034159C">
        <w:rPr>
          <w:rFonts w:ascii="Cambria" w:hAnsi="Cambria"/>
        </w:rPr>
        <w:t xml:space="preserve">continues </w:t>
      </w:r>
      <w:proofErr w:type="gramStart"/>
      <w:r w:rsidR="00DE24A8" w:rsidRPr="0034159C">
        <w:rPr>
          <w:rFonts w:ascii="Cambria" w:hAnsi="Cambria"/>
        </w:rPr>
        <w:t xml:space="preserve">to </w:t>
      </w:r>
      <w:r w:rsidRPr="0034159C">
        <w:rPr>
          <w:rFonts w:ascii="Cambria" w:hAnsi="Cambria"/>
        </w:rPr>
        <w:t xml:space="preserve"> attend</w:t>
      </w:r>
      <w:proofErr w:type="gramEnd"/>
      <w:r w:rsidRPr="0034159C">
        <w:rPr>
          <w:rFonts w:ascii="Cambria" w:hAnsi="Cambria"/>
        </w:rPr>
        <w:t xml:space="preserve"> online weekly Directors’ Council meeting where issues related to re-opening procedures are discussed.</w:t>
      </w:r>
    </w:p>
    <w:p w14:paraId="3EBEEEF7" w14:textId="31328E52" w:rsidR="00F14BDB" w:rsidRPr="0034159C" w:rsidRDefault="0034159C" w:rsidP="003D6454">
      <w:pPr>
        <w:pStyle w:val="ListParagraph"/>
        <w:numPr>
          <w:ilvl w:val="0"/>
          <w:numId w:val="2"/>
        </w:numPr>
        <w:rPr>
          <w:rFonts w:ascii="Cambria" w:hAnsi="Cambria"/>
        </w:rPr>
      </w:pPr>
      <w:r>
        <w:rPr>
          <w:rFonts w:ascii="Cambria" w:hAnsi="Cambria"/>
        </w:rPr>
        <w:t xml:space="preserve">Children’s </w:t>
      </w:r>
      <w:r w:rsidR="00D55720" w:rsidRPr="0034159C">
        <w:rPr>
          <w:rFonts w:ascii="Cambria" w:hAnsi="Cambria"/>
        </w:rPr>
        <w:t>Summer reading program is likely to be cancelled, status still TBD</w:t>
      </w:r>
    </w:p>
    <w:p w14:paraId="1A6C1766" w14:textId="77777777" w:rsidR="008A6297" w:rsidRDefault="008A6297" w:rsidP="00F14BDB">
      <w:pPr>
        <w:rPr>
          <w:rFonts w:ascii="Cambria" w:hAnsi="Cambria"/>
        </w:rPr>
      </w:pPr>
    </w:p>
    <w:p w14:paraId="1E0A2654" w14:textId="52FF71E2" w:rsidR="008A6297" w:rsidRDefault="008A6297" w:rsidP="008A6297">
      <w:pPr>
        <w:rPr>
          <w:rFonts w:ascii="Cambria" w:hAnsi="Cambria"/>
          <w:b/>
          <w:bCs/>
        </w:rPr>
      </w:pPr>
      <w:r>
        <w:rPr>
          <w:rFonts w:ascii="Cambria" w:hAnsi="Cambria"/>
          <w:b/>
          <w:bCs/>
        </w:rPr>
        <w:t>Old Business</w:t>
      </w:r>
    </w:p>
    <w:p w14:paraId="7D977D75" w14:textId="77777777" w:rsidR="008A6297" w:rsidRPr="0034159C" w:rsidRDefault="008A6297" w:rsidP="0034159C">
      <w:pPr>
        <w:rPr>
          <w:rFonts w:ascii="Cambria" w:hAnsi="Cambria"/>
        </w:rPr>
      </w:pPr>
      <w:r w:rsidRPr="0034159C">
        <w:rPr>
          <w:rFonts w:ascii="Cambria" w:hAnsi="Cambria"/>
        </w:rPr>
        <w:t>Board approved resolution to continue to compensate full-time and part-time staff during Covid-19 emergency closure. Motion by Walsh, seconded by Connell</w:t>
      </w:r>
    </w:p>
    <w:p w14:paraId="205BEE73" w14:textId="77777777" w:rsidR="00F14BDB" w:rsidRPr="00F14BDB" w:rsidRDefault="00F14BDB" w:rsidP="00F14BDB">
      <w:pPr>
        <w:rPr>
          <w:rFonts w:ascii="Cambria" w:hAnsi="Cambria"/>
        </w:rPr>
      </w:pPr>
    </w:p>
    <w:p w14:paraId="0A9183C9" w14:textId="4357331B" w:rsidR="00F14BDB" w:rsidRDefault="00F14BDB" w:rsidP="00F14BDB">
      <w:pPr>
        <w:rPr>
          <w:rFonts w:ascii="Cambria" w:hAnsi="Cambria"/>
          <w:b/>
          <w:bCs/>
        </w:rPr>
      </w:pPr>
      <w:r>
        <w:rPr>
          <w:rFonts w:ascii="Cambria" w:hAnsi="Cambria"/>
          <w:b/>
          <w:bCs/>
        </w:rPr>
        <w:t>New Business</w:t>
      </w:r>
    </w:p>
    <w:p w14:paraId="7C341274" w14:textId="56FB81E6" w:rsidR="008049BF" w:rsidRDefault="008049BF" w:rsidP="00F14BDB">
      <w:pPr>
        <w:rPr>
          <w:rFonts w:ascii="Cambria" w:hAnsi="Cambria"/>
        </w:rPr>
      </w:pPr>
      <w:r>
        <w:rPr>
          <w:rFonts w:ascii="Cambria" w:hAnsi="Cambria"/>
        </w:rPr>
        <w:t xml:space="preserve">On June 9, 2020, Governor Andrew Cuomo signed an executive order setting June 9 as the date for school (and school district library) budget votes and board elections. </w:t>
      </w:r>
      <w:r w:rsidR="001708F8">
        <w:rPr>
          <w:rFonts w:ascii="Cambria" w:hAnsi="Cambria"/>
        </w:rPr>
        <w:t xml:space="preserve"> Elections and budget votes will be conducted by mail. Eligible voters in school districts will be mailed ballots to cast their votes. Cuomo’s order requires that absentee ballots sent to district residents include a postage-paid envelope.</w:t>
      </w:r>
    </w:p>
    <w:p w14:paraId="09B34BEB" w14:textId="3E743769" w:rsidR="001708F8" w:rsidRDefault="001708F8" w:rsidP="00F14BDB">
      <w:pPr>
        <w:rPr>
          <w:rFonts w:ascii="Cambria" w:hAnsi="Cambria"/>
        </w:rPr>
      </w:pPr>
    </w:p>
    <w:p w14:paraId="04F058CC" w14:textId="4ADCF249" w:rsidR="001708F8" w:rsidRDefault="001708F8" w:rsidP="00F14BDB">
      <w:pPr>
        <w:rPr>
          <w:rFonts w:ascii="Cambria" w:hAnsi="Cambria"/>
        </w:rPr>
      </w:pPr>
      <w:r>
        <w:rPr>
          <w:rFonts w:ascii="Cambria" w:hAnsi="Cambria"/>
        </w:rPr>
        <w:t xml:space="preserve">Director </w:t>
      </w:r>
      <w:proofErr w:type="spellStart"/>
      <w:r>
        <w:rPr>
          <w:rFonts w:ascii="Cambria" w:hAnsi="Cambria"/>
        </w:rPr>
        <w:t>McDomough</w:t>
      </w:r>
      <w:proofErr w:type="spellEnd"/>
      <w:r>
        <w:rPr>
          <w:rFonts w:ascii="Cambria" w:hAnsi="Cambria"/>
        </w:rPr>
        <w:t xml:space="preserve"> has been in communication with the School Board and Superintendent Patrick </w:t>
      </w:r>
      <w:proofErr w:type="spellStart"/>
      <w:r>
        <w:rPr>
          <w:rFonts w:ascii="Cambria" w:hAnsi="Cambria"/>
        </w:rPr>
        <w:t>Pomerville</w:t>
      </w:r>
      <w:proofErr w:type="spellEnd"/>
      <w:r>
        <w:rPr>
          <w:rFonts w:ascii="Cambria" w:hAnsi="Cambria"/>
        </w:rPr>
        <w:t>. The library’s budget and board vote will be included with the school budget to be mailed by the district. The library will contribute $1000 to the school district toward the cost of mailing.</w:t>
      </w:r>
      <w:r w:rsidR="0034159C">
        <w:rPr>
          <w:rFonts w:ascii="Cambria" w:hAnsi="Cambria"/>
        </w:rPr>
        <w:t xml:space="preserve"> </w:t>
      </w:r>
      <w:r>
        <w:rPr>
          <w:rFonts w:ascii="Cambria" w:hAnsi="Cambria"/>
        </w:rPr>
        <w:t xml:space="preserve">Two trustee positions are open. Barry Walsh agreed to take the two-year term, and James Formosa will run for the full </w:t>
      </w:r>
      <w:proofErr w:type="gramStart"/>
      <w:r>
        <w:rPr>
          <w:rFonts w:ascii="Cambria" w:hAnsi="Cambria"/>
        </w:rPr>
        <w:t>five year</w:t>
      </w:r>
      <w:proofErr w:type="gramEnd"/>
      <w:r>
        <w:rPr>
          <w:rFonts w:ascii="Cambria" w:hAnsi="Cambria"/>
        </w:rPr>
        <w:t xml:space="preserve"> term. </w:t>
      </w:r>
    </w:p>
    <w:p w14:paraId="1DA75848" w14:textId="1E22EA9D" w:rsidR="001708F8" w:rsidRDefault="001708F8" w:rsidP="00F14BDB">
      <w:pPr>
        <w:rPr>
          <w:rFonts w:ascii="Cambria" w:hAnsi="Cambria"/>
        </w:rPr>
      </w:pPr>
      <w:r>
        <w:rPr>
          <w:rFonts w:ascii="Cambria" w:hAnsi="Cambria"/>
        </w:rPr>
        <w:t>Additionally, the library will send postcards to approximately 500 currently active patrons urging them to vote for the budget and board members.</w:t>
      </w:r>
    </w:p>
    <w:p w14:paraId="5917C2A1" w14:textId="7F9274A0" w:rsidR="00F14BDB" w:rsidRPr="00C02B08" w:rsidRDefault="00F14BDB" w:rsidP="00F14BDB">
      <w:pPr>
        <w:rPr>
          <w:rFonts w:ascii="Cambria" w:hAnsi="Cambria"/>
          <w:b/>
          <w:bCs/>
        </w:rPr>
      </w:pPr>
    </w:p>
    <w:p w14:paraId="30910BAC" w14:textId="7F2017DB" w:rsidR="00F14BDB" w:rsidRDefault="00F14BDB" w:rsidP="00F14BDB">
      <w:pPr>
        <w:rPr>
          <w:rFonts w:ascii="Cambria" w:hAnsi="Cambria"/>
        </w:rPr>
      </w:pPr>
      <w:r w:rsidRPr="00C02B08">
        <w:rPr>
          <w:rFonts w:ascii="Cambria" w:hAnsi="Cambria"/>
          <w:b/>
          <w:bCs/>
        </w:rPr>
        <w:t>Public Comment</w:t>
      </w:r>
    </w:p>
    <w:p w14:paraId="0D402799" w14:textId="7D8047AA" w:rsidR="00F14BDB" w:rsidRDefault="00F14BDB" w:rsidP="00F14BDB">
      <w:pPr>
        <w:rPr>
          <w:rFonts w:ascii="Cambria" w:hAnsi="Cambria"/>
        </w:rPr>
      </w:pPr>
      <w:r>
        <w:rPr>
          <w:rFonts w:ascii="Cambria" w:hAnsi="Cambria"/>
        </w:rPr>
        <w:t>There was no public comment</w:t>
      </w:r>
    </w:p>
    <w:p w14:paraId="3D4A4E8D" w14:textId="66B4528F" w:rsidR="00F14BDB" w:rsidRDefault="00F14BDB" w:rsidP="00F14BDB">
      <w:pPr>
        <w:rPr>
          <w:rFonts w:ascii="Cambria" w:hAnsi="Cambria"/>
        </w:rPr>
      </w:pPr>
    </w:p>
    <w:p w14:paraId="009336BB" w14:textId="289A6863" w:rsidR="0034159C" w:rsidRDefault="0034159C" w:rsidP="00F14BDB">
      <w:pPr>
        <w:rPr>
          <w:rFonts w:ascii="Cambria" w:hAnsi="Cambria"/>
        </w:rPr>
      </w:pPr>
      <w:r w:rsidRPr="0034159C">
        <w:rPr>
          <w:rFonts w:ascii="Cambria" w:hAnsi="Cambria"/>
          <w:b/>
          <w:bCs/>
        </w:rPr>
        <w:t xml:space="preserve">Adjournment </w:t>
      </w:r>
      <w:r w:rsidR="00F14BDB">
        <w:rPr>
          <w:rFonts w:ascii="Cambria" w:hAnsi="Cambria"/>
        </w:rPr>
        <w:t xml:space="preserve">A motion to adjourn offered by </w:t>
      </w:r>
      <w:r w:rsidR="00DE24A8">
        <w:rPr>
          <w:rFonts w:ascii="Cambria" w:hAnsi="Cambria"/>
        </w:rPr>
        <w:t>Connell</w:t>
      </w:r>
      <w:r w:rsidR="00F14BDB">
        <w:rPr>
          <w:rFonts w:ascii="Cambria" w:hAnsi="Cambria"/>
        </w:rPr>
        <w:t xml:space="preserve">, seconded by </w:t>
      </w:r>
      <w:r w:rsidR="00DE24A8">
        <w:rPr>
          <w:rFonts w:ascii="Cambria" w:hAnsi="Cambria"/>
        </w:rPr>
        <w:t>Formosa</w:t>
      </w:r>
      <w:r w:rsidR="00F14BDB">
        <w:rPr>
          <w:rFonts w:ascii="Cambria" w:hAnsi="Cambria"/>
        </w:rPr>
        <w:t xml:space="preserve">. Meeting adjourned at </w:t>
      </w:r>
      <w:r w:rsidR="00D55720">
        <w:rPr>
          <w:rFonts w:ascii="Cambria" w:hAnsi="Cambria"/>
        </w:rPr>
        <w:t>7:10</w:t>
      </w:r>
      <w:r w:rsidR="00F14BDB">
        <w:rPr>
          <w:rFonts w:ascii="Cambria" w:hAnsi="Cambria"/>
        </w:rPr>
        <w:t>pm</w:t>
      </w:r>
      <w:r>
        <w:rPr>
          <w:rFonts w:ascii="Cambria" w:hAnsi="Cambria"/>
        </w:rPr>
        <w:t xml:space="preserve">. </w:t>
      </w:r>
    </w:p>
    <w:p w14:paraId="53429E20" w14:textId="2D6B1862" w:rsidR="00C02B08" w:rsidRDefault="00C02B08" w:rsidP="00F14BDB">
      <w:pPr>
        <w:rPr>
          <w:rFonts w:ascii="Cambria" w:hAnsi="Cambria"/>
        </w:rPr>
      </w:pPr>
      <w:r>
        <w:rPr>
          <w:rFonts w:ascii="Cambria" w:hAnsi="Cambria"/>
        </w:rPr>
        <w:t>Next meeting will take place (via Zoom) at</w:t>
      </w:r>
      <w:r w:rsidR="00D55720">
        <w:rPr>
          <w:rFonts w:ascii="Cambria" w:hAnsi="Cambria"/>
        </w:rPr>
        <w:t xml:space="preserve"> 5:30</w:t>
      </w:r>
      <w:r>
        <w:rPr>
          <w:rFonts w:ascii="Cambria" w:hAnsi="Cambria"/>
        </w:rPr>
        <w:t xml:space="preserve">pm on </w:t>
      </w:r>
      <w:r w:rsidR="00D55720">
        <w:rPr>
          <w:rFonts w:ascii="Cambria" w:hAnsi="Cambria"/>
        </w:rPr>
        <w:t>Tuesday, May 26</w:t>
      </w:r>
      <w:r>
        <w:rPr>
          <w:rFonts w:ascii="Cambria" w:hAnsi="Cambria"/>
        </w:rPr>
        <w:t>, 2020</w:t>
      </w:r>
    </w:p>
    <w:p w14:paraId="3635F3CF" w14:textId="5A3C1005" w:rsidR="00D55720" w:rsidRDefault="00D55720" w:rsidP="00F14BDB">
      <w:pPr>
        <w:rPr>
          <w:rFonts w:ascii="Cambria" w:hAnsi="Cambria"/>
        </w:rPr>
      </w:pPr>
      <w:r>
        <w:rPr>
          <w:rFonts w:ascii="Cambria" w:hAnsi="Cambria"/>
        </w:rPr>
        <w:t>Regular monthly meeting (Zoom) at 6pm on Tuesday, June 6, 2020</w:t>
      </w:r>
    </w:p>
    <w:p w14:paraId="4D3F641C" w14:textId="77777777" w:rsidR="0034159C" w:rsidRDefault="0034159C" w:rsidP="00F14BDB">
      <w:pPr>
        <w:rPr>
          <w:rFonts w:ascii="Cambria" w:hAnsi="Cambria"/>
        </w:rPr>
      </w:pPr>
    </w:p>
    <w:p w14:paraId="2555AD9F" w14:textId="24622173" w:rsidR="00F14BDB" w:rsidRDefault="00C02B08" w:rsidP="00F14BDB">
      <w:pPr>
        <w:rPr>
          <w:rFonts w:ascii="Cambria" w:hAnsi="Cambria"/>
        </w:rPr>
      </w:pPr>
      <w:r>
        <w:rPr>
          <w:rFonts w:ascii="Cambria" w:hAnsi="Cambria"/>
        </w:rPr>
        <w:t>Respectfully submitted, Chris Connell</w:t>
      </w:r>
    </w:p>
    <w:sectPr w:rsidR="00F14BDB" w:rsidSect="00040B06">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E60A" w14:textId="77777777" w:rsidR="00780C82" w:rsidRDefault="00780C82" w:rsidP="00040B06">
      <w:r>
        <w:separator/>
      </w:r>
    </w:p>
  </w:endnote>
  <w:endnote w:type="continuationSeparator" w:id="0">
    <w:p w14:paraId="638A1058" w14:textId="77777777" w:rsidR="00780C82" w:rsidRDefault="00780C82" w:rsidP="0004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783241"/>
      <w:docPartObj>
        <w:docPartGallery w:val="Page Numbers (Bottom of Page)"/>
        <w:docPartUnique/>
      </w:docPartObj>
    </w:sdtPr>
    <w:sdtEndPr>
      <w:rPr>
        <w:rStyle w:val="PageNumber"/>
      </w:rPr>
    </w:sdtEndPr>
    <w:sdtContent>
      <w:p w14:paraId="718531EF" w14:textId="3E3A5F31" w:rsidR="00040B06" w:rsidRDefault="00040B06" w:rsidP="005F48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0C792" w14:textId="77777777" w:rsidR="00040B06" w:rsidRDefault="0004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505521"/>
      <w:docPartObj>
        <w:docPartGallery w:val="Page Numbers (Bottom of Page)"/>
        <w:docPartUnique/>
      </w:docPartObj>
    </w:sdtPr>
    <w:sdtEndPr>
      <w:rPr>
        <w:rStyle w:val="PageNumber"/>
      </w:rPr>
    </w:sdtEndPr>
    <w:sdtContent>
      <w:p w14:paraId="3D008E86" w14:textId="4452C202" w:rsidR="00040B06" w:rsidRDefault="00040B06" w:rsidP="005F48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DD4EFCF" w14:textId="7CC916E6" w:rsidR="00040B06" w:rsidRDefault="0004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AAA0" w14:textId="77777777" w:rsidR="00780C82" w:rsidRDefault="00780C82" w:rsidP="00040B06">
      <w:r>
        <w:separator/>
      </w:r>
    </w:p>
  </w:footnote>
  <w:footnote w:type="continuationSeparator" w:id="0">
    <w:p w14:paraId="6D3EED4B" w14:textId="77777777" w:rsidR="00780C82" w:rsidRDefault="00780C82" w:rsidP="0004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B62B6"/>
    <w:multiLevelType w:val="hybridMultilevel"/>
    <w:tmpl w:val="5A8C252E"/>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84315"/>
    <w:multiLevelType w:val="hybridMultilevel"/>
    <w:tmpl w:val="939A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72A82"/>
    <w:multiLevelType w:val="hybridMultilevel"/>
    <w:tmpl w:val="F2B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66455"/>
    <w:multiLevelType w:val="hybridMultilevel"/>
    <w:tmpl w:val="A906E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78"/>
    <w:rsid w:val="00021A62"/>
    <w:rsid w:val="00040B06"/>
    <w:rsid w:val="000412B7"/>
    <w:rsid w:val="00054533"/>
    <w:rsid w:val="000606BE"/>
    <w:rsid w:val="000C6060"/>
    <w:rsid w:val="00122A31"/>
    <w:rsid w:val="001256A4"/>
    <w:rsid w:val="001708F8"/>
    <w:rsid w:val="00174CC1"/>
    <w:rsid w:val="00187616"/>
    <w:rsid w:val="00193654"/>
    <w:rsid w:val="00196DF6"/>
    <w:rsid w:val="001A3813"/>
    <w:rsid w:val="001D3973"/>
    <w:rsid w:val="001D41FF"/>
    <w:rsid w:val="00205BAE"/>
    <w:rsid w:val="002866F3"/>
    <w:rsid w:val="00323E00"/>
    <w:rsid w:val="0034159C"/>
    <w:rsid w:val="00342919"/>
    <w:rsid w:val="003654B9"/>
    <w:rsid w:val="0037157E"/>
    <w:rsid w:val="003841B3"/>
    <w:rsid w:val="003E1D21"/>
    <w:rsid w:val="004067C9"/>
    <w:rsid w:val="00406F9E"/>
    <w:rsid w:val="004C0D7D"/>
    <w:rsid w:val="004C0DBB"/>
    <w:rsid w:val="004D2717"/>
    <w:rsid w:val="005128D0"/>
    <w:rsid w:val="00515520"/>
    <w:rsid w:val="005204CA"/>
    <w:rsid w:val="00597978"/>
    <w:rsid w:val="005B0A7A"/>
    <w:rsid w:val="005B133E"/>
    <w:rsid w:val="005C2212"/>
    <w:rsid w:val="00621238"/>
    <w:rsid w:val="00641512"/>
    <w:rsid w:val="006A79D8"/>
    <w:rsid w:val="006B7E52"/>
    <w:rsid w:val="006C4288"/>
    <w:rsid w:val="006C773E"/>
    <w:rsid w:val="007012B5"/>
    <w:rsid w:val="0073679E"/>
    <w:rsid w:val="007538F9"/>
    <w:rsid w:val="00780264"/>
    <w:rsid w:val="00780C82"/>
    <w:rsid w:val="00786453"/>
    <w:rsid w:val="0079742F"/>
    <w:rsid w:val="007A4B8C"/>
    <w:rsid w:val="007D2F02"/>
    <w:rsid w:val="008049BF"/>
    <w:rsid w:val="0087794E"/>
    <w:rsid w:val="00895E45"/>
    <w:rsid w:val="008A6297"/>
    <w:rsid w:val="008B6C47"/>
    <w:rsid w:val="008C2E87"/>
    <w:rsid w:val="008E1373"/>
    <w:rsid w:val="008E2FD1"/>
    <w:rsid w:val="00911847"/>
    <w:rsid w:val="009123E0"/>
    <w:rsid w:val="009128DA"/>
    <w:rsid w:val="0093734A"/>
    <w:rsid w:val="00994A19"/>
    <w:rsid w:val="009A4D99"/>
    <w:rsid w:val="009D169D"/>
    <w:rsid w:val="00A14423"/>
    <w:rsid w:val="00A14C1B"/>
    <w:rsid w:val="00A446A0"/>
    <w:rsid w:val="00AB7417"/>
    <w:rsid w:val="00AC2124"/>
    <w:rsid w:val="00AD436A"/>
    <w:rsid w:val="00B232F8"/>
    <w:rsid w:val="00B25AB0"/>
    <w:rsid w:val="00B5126B"/>
    <w:rsid w:val="00B87C89"/>
    <w:rsid w:val="00B95504"/>
    <w:rsid w:val="00BA3491"/>
    <w:rsid w:val="00BC42DA"/>
    <w:rsid w:val="00C02B08"/>
    <w:rsid w:val="00CB7452"/>
    <w:rsid w:val="00CE2EF3"/>
    <w:rsid w:val="00D12688"/>
    <w:rsid w:val="00D16CA3"/>
    <w:rsid w:val="00D55720"/>
    <w:rsid w:val="00D560EF"/>
    <w:rsid w:val="00D84F88"/>
    <w:rsid w:val="00D90667"/>
    <w:rsid w:val="00DA5164"/>
    <w:rsid w:val="00DE24A8"/>
    <w:rsid w:val="00DE2C36"/>
    <w:rsid w:val="00E01A9C"/>
    <w:rsid w:val="00E61D52"/>
    <w:rsid w:val="00E7261A"/>
    <w:rsid w:val="00E858E1"/>
    <w:rsid w:val="00E9143E"/>
    <w:rsid w:val="00ED1736"/>
    <w:rsid w:val="00EF1739"/>
    <w:rsid w:val="00EF5305"/>
    <w:rsid w:val="00F14BDB"/>
    <w:rsid w:val="00F278B0"/>
    <w:rsid w:val="00F47C9E"/>
    <w:rsid w:val="00F67910"/>
    <w:rsid w:val="00FA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8839"/>
  <w15:chartTrackingRefBased/>
  <w15:docId w15:val="{2F2259FB-7362-CD40-B6C9-8F1EEB4F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9E"/>
    <w:pPr>
      <w:ind w:left="720"/>
      <w:contextualSpacing/>
    </w:pPr>
  </w:style>
  <w:style w:type="paragraph" w:styleId="Footer">
    <w:name w:val="footer"/>
    <w:basedOn w:val="Normal"/>
    <w:link w:val="FooterChar"/>
    <w:uiPriority w:val="99"/>
    <w:unhideWhenUsed/>
    <w:rsid w:val="00040B06"/>
    <w:pPr>
      <w:tabs>
        <w:tab w:val="center" w:pos="4680"/>
        <w:tab w:val="right" w:pos="9360"/>
      </w:tabs>
    </w:pPr>
  </w:style>
  <w:style w:type="character" w:customStyle="1" w:styleId="FooterChar">
    <w:name w:val="Footer Char"/>
    <w:basedOn w:val="DefaultParagraphFont"/>
    <w:link w:val="Footer"/>
    <w:uiPriority w:val="99"/>
    <w:rsid w:val="00040B06"/>
  </w:style>
  <w:style w:type="character" w:styleId="PageNumber">
    <w:name w:val="page number"/>
    <w:basedOn w:val="DefaultParagraphFont"/>
    <w:uiPriority w:val="99"/>
    <w:semiHidden/>
    <w:unhideWhenUsed/>
    <w:rsid w:val="00040B06"/>
  </w:style>
  <w:style w:type="paragraph" w:styleId="Header">
    <w:name w:val="header"/>
    <w:basedOn w:val="Normal"/>
    <w:link w:val="HeaderChar"/>
    <w:uiPriority w:val="99"/>
    <w:unhideWhenUsed/>
    <w:rsid w:val="00A14C1B"/>
    <w:pPr>
      <w:tabs>
        <w:tab w:val="center" w:pos="4680"/>
        <w:tab w:val="right" w:pos="9360"/>
      </w:tabs>
    </w:pPr>
  </w:style>
  <w:style w:type="character" w:customStyle="1" w:styleId="HeaderChar">
    <w:name w:val="Header Char"/>
    <w:basedOn w:val="DefaultParagraphFont"/>
    <w:link w:val="Header"/>
    <w:uiPriority w:val="99"/>
    <w:rsid w:val="00A14C1B"/>
  </w:style>
  <w:style w:type="character" w:styleId="Strong">
    <w:name w:val="Strong"/>
    <w:basedOn w:val="DefaultParagraphFont"/>
    <w:uiPriority w:val="22"/>
    <w:qFormat/>
    <w:rsid w:val="008C2E87"/>
    <w:rPr>
      <w:b/>
      <w:bCs/>
    </w:rPr>
  </w:style>
  <w:style w:type="character" w:styleId="Emphasis">
    <w:name w:val="Emphasis"/>
    <w:basedOn w:val="DefaultParagraphFont"/>
    <w:uiPriority w:val="20"/>
    <w:qFormat/>
    <w:rsid w:val="008049BF"/>
    <w:rPr>
      <w:i/>
      <w:iCs/>
    </w:rPr>
  </w:style>
  <w:style w:type="paragraph" w:styleId="NormalWeb">
    <w:name w:val="Normal (Web)"/>
    <w:basedOn w:val="Normal"/>
    <w:uiPriority w:val="99"/>
    <w:semiHidden/>
    <w:unhideWhenUsed/>
    <w:rsid w:val="001708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5456">
      <w:bodyDiv w:val="1"/>
      <w:marLeft w:val="0"/>
      <w:marRight w:val="0"/>
      <w:marTop w:val="0"/>
      <w:marBottom w:val="0"/>
      <w:divBdr>
        <w:top w:val="none" w:sz="0" w:space="0" w:color="auto"/>
        <w:left w:val="none" w:sz="0" w:space="0" w:color="auto"/>
        <w:bottom w:val="none" w:sz="0" w:space="0" w:color="auto"/>
        <w:right w:val="none" w:sz="0" w:space="0" w:color="auto"/>
      </w:divBdr>
      <w:divsChild>
        <w:div w:id="1141380951">
          <w:marLeft w:val="0"/>
          <w:marRight w:val="0"/>
          <w:marTop w:val="0"/>
          <w:marBottom w:val="0"/>
          <w:divBdr>
            <w:top w:val="none" w:sz="0" w:space="0" w:color="auto"/>
            <w:left w:val="none" w:sz="0" w:space="0" w:color="auto"/>
            <w:bottom w:val="none" w:sz="0" w:space="0" w:color="auto"/>
            <w:right w:val="none" w:sz="0" w:space="0" w:color="auto"/>
          </w:divBdr>
          <w:divsChild>
            <w:div w:id="1103068514">
              <w:marLeft w:val="0"/>
              <w:marRight w:val="0"/>
              <w:marTop w:val="0"/>
              <w:marBottom w:val="0"/>
              <w:divBdr>
                <w:top w:val="none" w:sz="0" w:space="0" w:color="auto"/>
                <w:left w:val="none" w:sz="0" w:space="0" w:color="auto"/>
                <w:bottom w:val="none" w:sz="0" w:space="0" w:color="auto"/>
                <w:right w:val="none" w:sz="0" w:space="0" w:color="auto"/>
              </w:divBdr>
            </w:div>
          </w:divsChild>
        </w:div>
        <w:div w:id="108820794">
          <w:marLeft w:val="0"/>
          <w:marRight w:val="0"/>
          <w:marTop w:val="0"/>
          <w:marBottom w:val="0"/>
          <w:divBdr>
            <w:top w:val="none" w:sz="0" w:space="0" w:color="auto"/>
            <w:left w:val="none" w:sz="0" w:space="0" w:color="auto"/>
            <w:bottom w:val="none" w:sz="0" w:space="0" w:color="auto"/>
            <w:right w:val="none" w:sz="0" w:space="0" w:color="auto"/>
          </w:divBdr>
        </w:div>
        <w:div w:id="1399786187">
          <w:marLeft w:val="0"/>
          <w:marRight w:val="0"/>
          <w:marTop w:val="0"/>
          <w:marBottom w:val="0"/>
          <w:divBdr>
            <w:top w:val="none" w:sz="0" w:space="0" w:color="auto"/>
            <w:left w:val="none" w:sz="0" w:space="0" w:color="auto"/>
            <w:bottom w:val="none" w:sz="0" w:space="0" w:color="auto"/>
            <w:right w:val="none" w:sz="0" w:space="0" w:color="auto"/>
          </w:divBdr>
        </w:div>
        <w:div w:id="229733373">
          <w:marLeft w:val="0"/>
          <w:marRight w:val="0"/>
          <w:marTop w:val="0"/>
          <w:marBottom w:val="0"/>
          <w:divBdr>
            <w:top w:val="none" w:sz="0" w:space="0" w:color="auto"/>
            <w:left w:val="none" w:sz="0" w:space="0" w:color="auto"/>
            <w:bottom w:val="none" w:sz="0" w:space="0" w:color="auto"/>
            <w:right w:val="none" w:sz="0" w:space="0" w:color="auto"/>
          </w:divBdr>
        </w:div>
        <w:div w:id="1767265910">
          <w:marLeft w:val="0"/>
          <w:marRight w:val="0"/>
          <w:marTop w:val="0"/>
          <w:marBottom w:val="0"/>
          <w:divBdr>
            <w:top w:val="none" w:sz="0" w:space="0" w:color="auto"/>
            <w:left w:val="none" w:sz="0" w:space="0" w:color="auto"/>
            <w:bottom w:val="none" w:sz="0" w:space="0" w:color="auto"/>
            <w:right w:val="none" w:sz="0" w:space="0" w:color="auto"/>
          </w:divBdr>
        </w:div>
      </w:divsChild>
    </w:div>
    <w:div w:id="20755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B080-CAF1-48F3-B6E0-264EFC2D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Connell</dc:creator>
  <cp:keywords/>
  <dc:description/>
  <cp:lastModifiedBy>Christine Connell</cp:lastModifiedBy>
  <cp:revision>5</cp:revision>
  <cp:lastPrinted>2020-03-02T17:40:00Z</cp:lastPrinted>
  <dcterms:created xsi:type="dcterms:W3CDTF">2020-05-20T18:53:00Z</dcterms:created>
  <dcterms:modified xsi:type="dcterms:W3CDTF">2020-05-24T21:55:00Z</dcterms:modified>
</cp:coreProperties>
</file>