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6162A0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647D8817" w14:textId="6F798F21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595025">
        <w:rPr>
          <w:sz w:val="28"/>
          <w:szCs w:val="28"/>
        </w:rPr>
        <w:t>October 17</w:t>
      </w:r>
      <w:r w:rsidR="00E20AD8">
        <w:rPr>
          <w:sz w:val="28"/>
          <w:szCs w:val="28"/>
        </w:rPr>
        <w:t xml:space="preserve">, </w:t>
      </w:r>
      <w:r w:rsidR="00330646">
        <w:rPr>
          <w:sz w:val="28"/>
          <w:szCs w:val="28"/>
        </w:rPr>
        <w:t>2023</w:t>
      </w:r>
      <w:r w:rsidR="00890CF6" w:rsidRPr="00890CF6">
        <w:t xml:space="preserve"> </w:t>
      </w:r>
    </w:p>
    <w:p w14:paraId="00CEDDE0" w14:textId="77777777" w:rsidR="00C4077F" w:rsidRDefault="00C4077F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6D464767" w:rsidR="00592D0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</w:p>
    <w:p w14:paraId="06B17475" w14:textId="73915040" w:rsidR="00F30DFB" w:rsidRDefault="00925D68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James Formosa</w:t>
      </w:r>
      <w:r w:rsidR="00703048">
        <w:rPr>
          <w:sz w:val="24"/>
          <w:szCs w:val="24"/>
        </w:rPr>
        <w:t>, Francis Hogan</w:t>
      </w:r>
    </w:p>
    <w:p w14:paraId="231674A5" w14:textId="77777777" w:rsidR="005F73FE" w:rsidRPr="00457E2F" w:rsidRDefault="005F73FE" w:rsidP="00C65D89">
      <w:pPr>
        <w:spacing w:after="0" w:line="240" w:lineRule="auto"/>
        <w:rPr>
          <w:sz w:val="24"/>
          <w:szCs w:val="24"/>
        </w:rPr>
      </w:pPr>
    </w:p>
    <w:p w14:paraId="332DF1B0" w14:textId="057D1C60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7C79BD">
        <w:rPr>
          <w:sz w:val="24"/>
          <w:szCs w:val="24"/>
        </w:rPr>
        <w:t>3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3CB4B95E" w14:textId="77777777" w:rsidR="00DB5D61" w:rsidRDefault="00DB5D61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631DD70F" w:rsidR="00C65D89" w:rsidRPr="005C7F16" w:rsidRDefault="00056CA3" w:rsidP="005C7F16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6A147D">
        <w:rPr>
          <w:sz w:val="24"/>
          <w:szCs w:val="24"/>
        </w:rPr>
        <w:t xml:space="preserve"> A </w:t>
      </w:r>
      <w:r w:rsidR="005A162F" w:rsidRPr="005C7F16">
        <w:rPr>
          <w:sz w:val="24"/>
          <w:szCs w:val="24"/>
        </w:rPr>
        <w:t>motion</w:t>
      </w:r>
      <w:r w:rsidR="00C65D89" w:rsidRPr="005C7F16">
        <w:rPr>
          <w:sz w:val="24"/>
          <w:szCs w:val="24"/>
        </w:rPr>
        <w:t xml:space="preserve"> to approve </w:t>
      </w:r>
      <w:r w:rsidRPr="005C7F16">
        <w:rPr>
          <w:sz w:val="24"/>
          <w:szCs w:val="24"/>
        </w:rPr>
        <w:t>the minutes was</w:t>
      </w:r>
      <w:r w:rsidR="00C65D89" w:rsidRPr="005C7F16">
        <w:rPr>
          <w:sz w:val="24"/>
          <w:szCs w:val="24"/>
        </w:rPr>
        <w:t xml:space="preserve"> made by </w:t>
      </w:r>
      <w:r w:rsidR="007C79BD">
        <w:rPr>
          <w:sz w:val="24"/>
          <w:szCs w:val="24"/>
        </w:rPr>
        <w:t xml:space="preserve">Chris Connell and seconded </w:t>
      </w:r>
      <w:r w:rsidR="006E7B15">
        <w:rPr>
          <w:sz w:val="24"/>
          <w:szCs w:val="24"/>
        </w:rPr>
        <w:t xml:space="preserve">by </w:t>
      </w:r>
      <w:r w:rsidR="00E405DF">
        <w:rPr>
          <w:sz w:val="24"/>
          <w:szCs w:val="24"/>
        </w:rPr>
        <w:t>Katharine Horn</w:t>
      </w:r>
      <w:r w:rsidR="006E7B15">
        <w:rPr>
          <w:sz w:val="24"/>
          <w:szCs w:val="24"/>
        </w:rPr>
        <w:t>.</w:t>
      </w:r>
      <w:r w:rsidR="00873A34" w:rsidRPr="005C7F16">
        <w:rPr>
          <w:sz w:val="24"/>
          <w:szCs w:val="24"/>
        </w:rPr>
        <w:t xml:space="preserve"> </w:t>
      </w:r>
      <w:r w:rsidR="00DB4EEE" w:rsidRPr="005C7F16">
        <w:rPr>
          <w:sz w:val="24"/>
          <w:szCs w:val="24"/>
        </w:rPr>
        <w:t>A</w:t>
      </w:r>
      <w:r w:rsidR="00873A34" w:rsidRPr="005C7F16">
        <w:rPr>
          <w:sz w:val="24"/>
          <w:szCs w:val="24"/>
        </w:rPr>
        <w:t>ll</w:t>
      </w:r>
      <w:r w:rsidR="00513CEC" w:rsidRPr="005C7F16">
        <w:rPr>
          <w:sz w:val="24"/>
          <w:szCs w:val="24"/>
        </w:rPr>
        <w:t xml:space="preserve"> in favor</w:t>
      </w:r>
      <w:r w:rsidR="00976BFE" w:rsidRPr="005C7F16">
        <w:rPr>
          <w:sz w:val="24"/>
          <w:szCs w:val="24"/>
        </w:rPr>
        <w:t>, none opposed</w:t>
      </w:r>
      <w:r w:rsidR="00513CEC" w:rsidRPr="005C7F16">
        <w:rPr>
          <w:sz w:val="24"/>
          <w:szCs w:val="24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379B7720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E634AD">
        <w:rPr>
          <w:rFonts w:cstheme="minorHAnsi"/>
          <w:sz w:val="24"/>
          <w:szCs w:val="24"/>
        </w:rPr>
        <w:t>Sept. 30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</w:t>
      </w:r>
      <w:r w:rsidR="00ED7063">
        <w:rPr>
          <w:rFonts w:cstheme="minorHAnsi"/>
          <w:sz w:val="24"/>
          <w:szCs w:val="24"/>
        </w:rPr>
        <w:t>$</w:t>
      </w:r>
      <w:r w:rsidR="00A12920">
        <w:rPr>
          <w:rFonts w:cstheme="minorHAnsi"/>
          <w:sz w:val="24"/>
          <w:szCs w:val="24"/>
        </w:rPr>
        <w:t>2,896.01</w:t>
      </w:r>
      <w:r w:rsidR="00914EB4" w:rsidRPr="00423A9B">
        <w:rPr>
          <w:sz w:val="24"/>
          <w:szCs w:val="24"/>
        </w:rPr>
        <w:t>.</w:t>
      </w:r>
    </w:p>
    <w:p w14:paraId="6AB40E99" w14:textId="44B158B1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B04B9E">
        <w:rPr>
          <w:color w:val="000000" w:themeColor="text1"/>
          <w:sz w:val="24"/>
          <w:szCs w:val="24"/>
        </w:rPr>
        <w:t>August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A12920">
        <w:rPr>
          <w:rFonts w:ascii="Times New Roman" w:hAnsi="Times New Roman" w:cs="Times New Roman"/>
          <w:color w:val="000000" w:themeColor="text1"/>
          <w:sz w:val="24"/>
          <w:szCs w:val="24"/>
        </w:rPr>
        <w:t>17,133</w:t>
      </w:r>
      <w:r w:rsidR="007A1721">
        <w:rPr>
          <w:color w:val="000000" w:themeColor="text1"/>
          <w:sz w:val="24"/>
          <w:szCs w:val="24"/>
        </w:rPr>
        <w:t>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383253">
        <w:rPr>
          <w:color w:val="000000" w:themeColor="text1"/>
          <w:sz w:val="24"/>
          <w:szCs w:val="24"/>
        </w:rPr>
        <w:t xml:space="preserve">67.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383253">
        <w:rPr>
          <w:sz w:val="24"/>
          <w:szCs w:val="24"/>
        </w:rPr>
        <w:t>Liz Callaghan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 xml:space="preserve">seconded by </w:t>
      </w:r>
      <w:r w:rsidR="00383253">
        <w:rPr>
          <w:sz w:val="24"/>
          <w:szCs w:val="24"/>
        </w:rPr>
        <w:t>Kath</w:t>
      </w:r>
      <w:r w:rsidR="00196C65">
        <w:rPr>
          <w:sz w:val="24"/>
          <w:szCs w:val="24"/>
        </w:rPr>
        <w:t>arine Ho</w:t>
      </w:r>
      <w:r w:rsidR="00676B6B">
        <w:rPr>
          <w:sz w:val="24"/>
          <w:szCs w:val="24"/>
        </w:rPr>
        <w:t>rn</w:t>
      </w:r>
      <w:r w:rsidR="00D85050">
        <w:rPr>
          <w:sz w:val="24"/>
          <w:szCs w:val="24"/>
        </w:rPr>
        <w:t>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1AD9B8DF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 xml:space="preserve">rove was made </w:t>
      </w:r>
      <w:r w:rsidR="00DB5A35">
        <w:rPr>
          <w:sz w:val="24"/>
          <w:szCs w:val="24"/>
        </w:rPr>
        <w:t xml:space="preserve">by </w:t>
      </w:r>
      <w:r w:rsidR="00B76AB4">
        <w:rPr>
          <w:sz w:val="24"/>
          <w:szCs w:val="24"/>
        </w:rPr>
        <w:t>Chris Connell</w:t>
      </w:r>
      <w:r w:rsidR="00AA2E6D">
        <w:rPr>
          <w:sz w:val="24"/>
          <w:szCs w:val="24"/>
        </w:rPr>
        <w:t xml:space="preserve">, seconded by </w:t>
      </w:r>
      <w:r w:rsidR="00B76AB4">
        <w:rPr>
          <w:sz w:val="24"/>
          <w:szCs w:val="24"/>
        </w:rPr>
        <w:t>Liz Callaghan</w:t>
      </w:r>
      <w:r w:rsidR="00B4098D">
        <w:rPr>
          <w:sz w:val="24"/>
          <w:szCs w:val="24"/>
        </w:rPr>
        <w:t xml:space="preserve"> – all in favor, none opposed.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1B3BDD7D" w:rsidR="00984062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>Report</w:t>
      </w:r>
      <w:r w:rsidR="001F7307">
        <w:rPr>
          <w:sz w:val="24"/>
          <w:szCs w:val="24"/>
        </w:rPr>
        <w:t>,</w:t>
      </w:r>
      <w:r w:rsidR="0018783A">
        <w:rPr>
          <w:sz w:val="24"/>
          <w:szCs w:val="24"/>
        </w:rPr>
        <w:t xml:space="preserve"> </w:t>
      </w:r>
      <w:r w:rsidR="005236E7">
        <w:rPr>
          <w:sz w:val="24"/>
          <w:szCs w:val="24"/>
        </w:rPr>
        <w:t xml:space="preserve">Liz </w:t>
      </w:r>
      <w:proofErr w:type="spellStart"/>
      <w:r w:rsidR="005236E7">
        <w:rPr>
          <w:sz w:val="24"/>
          <w:szCs w:val="24"/>
        </w:rPr>
        <w:t>Alb</w:t>
      </w:r>
      <w:r w:rsidR="00485B80">
        <w:rPr>
          <w:sz w:val="24"/>
          <w:szCs w:val="24"/>
        </w:rPr>
        <w:t>anetti</w:t>
      </w:r>
      <w:r w:rsidR="00DD16B7">
        <w:rPr>
          <w:sz w:val="24"/>
          <w:szCs w:val="24"/>
        </w:rPr>
        <w:t>’s</w:t>
      </w:r>
      <w:proofErr w:type="spellEnd"/>
      <w:r w:rsidR="00DD16B7">
        <w:rPr>
          <w:sz w:val="24"/>
          <w:szCs w:val="24"/>
        </w:rPr>
        <w:t xml:space="preserve"> </w:t>
      </w:r>
      <w:r w:rsidR="0018783A">
        <w:rPr>
          <w:sz w:val="24"/>
          <w:szCs w:val="24"/>
        </w:rPr>
        <w:t xml:space="preserve">Youth Services Report </w:t>
      </w:r>
      <w:r w:rsidR="001F7307">
        <w:rPr>
          <w:sz w:val="24"/>
          <w:szCs w:val="24"/>
        </w:rPr>
        <w:t xml:space="preserve">and </w:t>
      </w:r>
      <w:r w:rsidR="00DD16B7">
        <w:rPr>
          <w:sz w:val="24"/>
          <w:szCs w:val="24"/>
        </w:rPr>
        <w:t xml:space="preserve">Tara King’s report on </w:t>
      </w:r>
      <w:r w:rsidR="00CA23A5">
        <w:rPr>
          <w:sz w:val="24"/>
          <w:szCs w:val="24"/>
        </w:rPr>
        <w:t xml:space="preserve">2023 library activity at the Waterford Harbor Farmer’s Market </w:t>
      </w:r>
      <w:r w:rsidR="0018783A">
        <w:rPr>
          <w:sz w:val="24"/>
          <w:szCs w:val="24"/>
        </w:rPr>
        <w:t xml:space="preserve">were </w:t>
      </w:r>
      <w:r w:rsidR="00AD0446" w:rsidRPr="00457E2F">
        <w:rPr>
          <w:sz w:val="24"/>
          <w:szCs w:val="24"/>
        </w:rPr>
        <w:t>handed 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2631113E" w14:textId="02090FFC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B57FFD">
        <w:rPr>
          <w:sz w:val="24"/>
          <w:szCs w:val="24"/>
        </w:rPr>
        <w:t>Liz Callaghan</w:t>
      </w:r>
      <w:r w:rsidR="003A3B07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 xml:space="preserve">and seconded by </w:t>
      </w:r>
      <w:r w:rsidR="00B57FFD">
        <w:rPr>
          <w:sz w:val="24"/>
          <w:szCs w:val="24"/>
        </w:rPr>
        <w:t>Katharine Horn</w:t>
      </w:r>
      <w:r w:rsidR="00CF7BCB" w:rsidRPr="00457E2F">
        <w:rPr>
          <w:sz w:val="24"/>
          <w:szCs w:val="24"/>
        </w:rPr>
        <w:t xml:space="preserve">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Old Business:</w:t>
      </w:r>
    </w:p>
    <w:p w14:paraId="0BE02314" w14:textId="7D951BD8" w:rsidR="001415D7" w:rsidRDefault="00555E35" w:rsidP="008B4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Roof bid opening </w:t>
      </w:r>
      <w:r w:rsidR="00B055FC">
        <w:rPr>
          <w:sz w:val="24"/>
          <w:szCs w:val="24"/>
        </w:rPr>
        <w:t>–</w:t>
      </w:r>
      <w:r w:rsidR="004165AA">
        <w:rPr>
          <w:sz w:val="24"/>
          <w:szCs w:val="24"/>
        </w:rPr>
        <w:t xml:space="preserve"> </w:t>
      </w:r>
      <w:r w:rsidR="00B055FC">
        <w:rPr>
          <w:sz w:val="24"/>
          <w:szCs w:val="24"/>
        </w:rPr>
        <w:t xml:space="preserve">The low bid is Mid-State Industries, Ltd.  </w:t>
      </w:r>
      <w:r w:rsidR="00A850E7">
        <w:rPr>
          <w:sz w:val="24"/>
          <w:szCs w:val="24"/>
        </w:rPr>
        <w:t>Base bid is $178,811</w:t>
      </w:r>
      <w:r w:rsidR="00366204">
        <w:rPr>
          <w:sz w:val="24"/>
          <w:szCs w:val="24"/>
        </w:rPr>
        <w:t xml:space="preserve"> </w:t>
      </w:r>
      <w:r w:rsidR="00A850E7">
        <w:rPr>
          <w:sz w:val="24"/>
          <w:szCs w:val="24"/>
        </w:rPr>
        <w:t xml:space="preserve">with Alternate #1 (repainting of existing wood roof edge elements and cupola) $35,811, for a total of $214,622.  </w:t>
      </w:r>
      <w:r w:rsidR="00366204">
        <w:rPr>
          <w:sz w:val="24"/>
          <w:szCs w:val="24"/>
        </w:rPr>
        <w:t xml:space="preserve">Director </w:t>
      </w:r>
      <w:r w:rsidR="003D2D14">
        <w:rPr>
          <w:sz w:val="24"/>
          <w:szCs w:val="24"/>
        </w:rPr>
        <w:t xml:space="preserve">will confirm </w:t>
      </w:r>
      <w:r w:rsidR="00CD112C">
        <w:rPr>
          <w:sz w:val="24"/>
          <w:szCs w:val="24"/>
        </w:rPr>
        <w:t>if the $12 per sq. ft</w:t>
      </w:r>
      <w:r w:rsidR="00670AE2">
        <w:rPr>
          <w:sz w:val="24"/>
          <w:szCs w:val="24"/>
        </w:rPr>
        <w:t xml:space="preserve">. </w:t>
      </w:r>
      <w:r w:rsidR="00662D58">
        <w:rPr>
          <w:sz w:val="24"/>
          <w:szCs w:val="24"/>
        </w:rPr>
        <w:t>wood roof decking replacement is an additional expense.</w:t>
      </w:r>
      <w:r w:rsidR="003F60C4">
        <w:rPr>
          <w:sz w:val="24"/>
          <w:szCs w:val="24"/>
        </w:rPr>
        <w:t xml:space="preserve"> Thayer will need to contact them to </w:t>
      </w:r>
      <w:r w:rsidR="003B5D29">
        <w:rPr>
          <w:sz w:val="24"/>
          <w:szCs w:val="24"/>
        </w:rPr>
        <w:t>confirm acceptance of the bid and then proceed with paperwork.</w:t>
      </w:r>
    </w:p>
    <w:p w14:paraId="2F639948" w14:textId="45DFE26E" w:rsidR="008B401C" w:rsidRDefault="008B401C" w:rsidP="008B4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Staffing – </w:t>
      </w:r>
      <w:r w:rsidR="004E1369">
        <w:rPr>
          <w:sz w:val="24"/>
          <w:szCs w:val="24"/>
        </w:rPr>
        <w:t xml:space="preserve">Prior to Director </w:t>
      </w:r>
      <w:r w:rsidR="00C53F13">
        <w:rPr>
          <w:sz w:val="24"/>
          <w:szCs w:val="24"/>
        </w:rPr>
        <w:t>McDonough’s</w:t>
      </w:r>
      <w:r w:rsidR="004E1369">
        <w:rPr>
          <w:sz w:val="24"/>
          <w:szCs w:val="24"/>
        </w:rPr>
        <w:t xml:space="preserve"> vacation, several people respo</w:t>
      </w:r>
      <w:r w:rsidR="003F492A">
        <w:rPr>
          <w:sz w:val="24"/>
          <w:szCs w:val="24"/>
        </w:rPr>
        <w:t>nded.  However, upon returning and contacting them, only one has responded.</w:t>
      </w:r>
      <w:r w:rsidR="00573943">
        <w:rPr>
          <w:sz w:val="24"/>
          <w:szCs w:val="24"/>
        </w:rPr>
        <w:t xml:space="preserve"> </w:t>
      </w:r>
      <w:proofErr w:type="gramStart"/>
      <w:r w:rsidR="00573943">
        <w:rPr>
          <w:sz w:val="24"/>
          <w:szCs w:val="24"/>
        </w:rPr>
        <w:t>Candidate</w:t>
      </w:r>
      <w:proofErr w:type="gramEnd"/>
      <w:r w:rsidR="00573943">
        <w:rPr>
          <w:sz w:val="24"/>
          <w:szCs w:val="24"/>
        </w:rPr>
        <w:t xml:space="preserve"> is Peter Conroy, a HVCC student and he will</w:t>
      </w:r>
      <w:r w:rsidR="00BA6C27">
        <w:rPr>
          <w:sz w:val="24"/>
          <w:szCs w:val="24"/>
        </w:rPr>
        <w:t xml:space="preserve"> come to the </w:t>
      </w:r>
      <w:proofErr w:type="gramStart"/>
      <w:r w:rsidR="00BA6C27">
        <w:rPr>
          <w:sz w:val="24"/>
          <w:szCs w:val="24"/>
        </w:rPr>
        <w:t>Library</w:t>
      </w:r>
      <w:proofErr w:type="gramEnd"/>
      <w:r w:rsidR="00BA6C27">
        <w:rPr>
          <w:sz w:val="24"/>
          <w:szCs w:val="24"/>
        </w:rPr>
        <w:t xml:space="preserve"> for an interview on Thursday.</w:t>
      </w:r>
    </w:p>
    <w:p w14:paraId="33B931E3" w14:textId="1DDB8608" w:rsidR="00807DFD" w:rsidRPr="008B401C" w:rsidRDefault="00A91525" w:rsidP="008B401C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Narca</w:t>
      </w:r>
      <w:r w:rsidR="000158E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E4D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E4DA4">
        <w:rPr>
          <w:sz w:val="24"/>
          <w:szCs w:val="24"/>
        </w:rPr>
        <w:t xml:space="preserve">Katharine Horn offered a motion to </w:t>
      </w:r>
      <w:r w:rsidR="00B70972">
        <w:rPr>
          <w:sz w:val="24"/>
          <w:szCs w:val="24"/>
        </w:rPr>
        <w:t xml:space="preserve">approve Saratoga County’s Department of Health’s offer to </w:t>
      </w:r>
      <w:r w:rsidR="00D15003">
        <w:rPr>
          <w:sz w:val="24"/>
          <w:szCs w:val="24"/>
        </w:rPr>
        <w:t xml:space="preserve">accept Narcan boxed supplies to offer to </w:t>
      </w:r>
      <w:r w:rsidR="005C455A">
        <w:rPr>
          <w:sz w:val="24"/>
          <w:szCs w:val="24"/>
        </w:rPr>
        <w:t>library patrons who want them. Motion was seconded by Chris Connell.  All in favor, none opposed.</w:t>
      </w:r>
    </w:p>
    <w:p w14:paraId="76CA5881" w14:textId="2215AA8B" w:rsidR="005D7C00" w:rsidRDefault="00FC7B5C" w:rsidP="005C24D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Roof project update </w:t>
      </w:r>
      <w:r w:rsidR="00854A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4AEB">
        <w:rPr>
          <w:sz w:val="24"/>
          <w:szCs w:val="24"/>
        </w:rPr>
        <w:t>The architect is creating bid documents, talked to Director McDonough about some questions, bids should be going out soon.</w:t>
      </w:r>
    </w:p>
    <w:p w14:paraId="0CBFB61C" w14:textId="77777777" w:rsidR="0064712D" w:rsidRPr="0064712D" w:rsidRDefault="0064712D" w:rsidP="0064712D">
      <w:pPr>
        <w:pStyle w:val="ListParagraph"/>
        <w:spacing w:after="0" w:line="240" w:lineRule="auto"/>
        <w:rPr>
          <w:sz w:val="24"/>
          <w:szCs w:val="24"/>
        </w:rPr>
      </w:pPr>
    </w:p>
    <w:p w14:paraId="12B24D0E" w14:textId="77777777" w:rsidR="00C53F13" w:rsidRDefault="00C53F13" w:rsidP="00BE5110">
      <w:pPr>
        <w:spacing w:after="0" w:line="240" w:lineRule="auto"/>
        <w:rPr>
          <w:b/>
          <w:bCs/>
          <w:sz w:val="24"/>
          <w:szCs w:val="24"/>
        </w:rPr>
      </w:pPr>
    </w:p>
    <w:p w14:paraId="01C8FBE6" w14:textId="38FE6696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54AFD93B" w14:textId="5D42CD47" w:rsidR="009E0C5A" w:rsidRDefault="000559D6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Friends meeting update – </w:t>
      </w:r>
      <w:r w:rsidR="0057670F">
        <w:rPr>
          <w:sz w:val="24"/>
          <w:szCs w:val="24"/>
        </w:rPr>
        <w:t>A meeting has been scheduled for October 26, 6:00 pm.</w:t>
      </w:r>
    </w:p>
    <w:p w14:paraId="599AAE22" w14:textId="78A832CC" w:rsidR="00060BC3" w:rsidRDefault="00060BC3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Farmer’s Market wrap-</w:t>
      </w:r>
      <w:r w:rsidR="003C09F1">
        <w:rPr>
          <w:sz w:val="24"/>
          <w:szCs w:val="24"/>
        </w:rPr>
        <w:t>up -</w:t>
      </w:r>
      <w:r w:rsidR="00232A9F">
        <w:rPr>
          <w:sz w:val="24"/>
          <w:szCs w:val="24"/>
        </w:rPr>
        <w:t xml:space="preserve"> Next year, perhaps once a month instead of twice monthly might work better.  </w:t>
      </w:r>
    </w:p>
    <w:p w14:paraId="6111F460" w14:textId="29994462" w:rsidR="00450443" w:rsidRDefault="00450443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Office/circulation desk design </w:t>
      </w:r>
      <w:r w:rsidR="00B45E7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45E77">
        <w:rPr>
          <w:sz w:val="24"/>
          <w:szCs w:val="24"/>
        </w:rPr>
        <w:t>items to be considered include:</w:t>
      </w:r>
    </w:p>
    <w:p w14:paraId="16F36A3E" w14:textId="7867C29E" w:rsidR="00B45E77" w:rsidRDefault="00966DE5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Different lighting </w:t>
      </w:r>
      <w:r w:rsidR="003C09F1">
        <w:rPr>
          <w:sz w:val="24"/>
          <w:szCs w:val="24"/>
        </w:rPr>
        <w:t>fixtures</w:t>
      </w:r>
      <w:r>
        <w:rPr>
          <w:sz w:val="24"/>
          <w:szCs w:val="24"/>
        </w:rPr>
        <w:t xml:space="preserve"> </w:t>
      </w:r>
      <w:r w:rsidR="001B62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627A">
        <w:rPr>
          <w:sz w:val="24"/>
          <w:szCs w:val="24"/>
        </w:rPr>
        <w:t>carriage light?</w:t>
      </w:r>
    </w:p>
    <w:p w14:paraId="03EBDA2B" w14:textId="46A98910" w:rsidR="001B627A" w:rsidRDefault="001B627A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Doors – all glass if not original</w:t>
      </w:r>
    </w:p>
    <w:p w14:paraId="11733383" w14:textId="380A292C" w:rsidR="001B627A" w:rsidRDefault="00374502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Circulation desk – struggle for storage</w:t>
      </w:r>
    </w:p>
    <w:p w14:paraId="6BD72799" w14:textId="46E7FDF5" w:rsidR="00374502" w:rsidRDefault="007723D0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Shared </w:t>
      </w:r>
      <w:r w:rsidR="003C09F1">
        <w:rPr>
          <w:sz w:val="24"/>
          <w:szCs w:val="24"/>
        </w:rPr>
        <w:t>workspace</w:t>
      </w:r>
    </w:p>
    <w:p w14:paraId="7A3C4A02" w14:textId="78BCC503" w:rsidR="007723D0" w:rsidRDefault="009D4589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723D0">
        <w:rPr>
          <w:sz w:val="24"/>
          <w:szCs w:val="24"/>
        </w:rPr>
        <w:t>elf</w:t>
      </w:r>
      <w:r>
        <w:rPr>
          <w:sz w:val="24"/>
          <w:szCs w:val="24"/>
        </w:rPr>
        <w:t>-check kiosk</w:t>
      </w:r>
    </w:p>
    <w:p w14:paraId="0F3F2AD4" w14:textId="6A50281B" w:rsidR="009D4589" w:rsidRDefault="006A0C69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Circulation desk</w:t>
      </w:r>
      <w:r w:rsidR="009C6B82">
        <w:rPr>
          <w:sz w:val="24"/>
          <w:szCs w:val="24"/>
        </w:rPr>
        <w:t>/ wheelchair access</w:t>
      </w:r>
    </w:p>
    <w:p w14:paraId="74368303" w14:textId="46FE0970" w:rsidR="009C6B82" w:rsidRDefault="009C6B82" w:rsidP="00966DE5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Eventual </w:t>
      </w:r>
      <w:r w:rsidR="003A6513">
        <w:rPr>
          <w:sz w:val="24"/>
          <w:szCs w:val="24"/>
        </w:rPr>
        <w:t>elimination of archived records</w:t>
      </w:r>
    </w:p>
    <w:p w14:paraId="4BE894C2" w14:textId="69520F59" w:rsidR="003A6513" w:rsidRPr="003A6513" w:rsidRDefault="00B7276E" w:rsidP="003A6513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Saratoga County Senior Services Webinars</w:t>
      </w:r>
      <w:r w:rsidR="008466DE">
        <w:rPr>
          <w:sz w:val="24"/>
          <w:szCs w:val="24"/>
        </w:rPr>
        <w:t xml:space="preserve"> – interest in providing webinars that </w:t>
      </w:r>
      <w:r w:rsidR="00904470">
        <w:rPr>
          <w:sz w:val="24"/>
          <w:szCs w:val="24"/>
        </w:rPr>
        <w:t>can</w:t>
      </w:r>
      <w:r w:rsidR="008466DE">
        <w:rPr>
          <w:sz w:val="24"/>
          <w:szCs w:val="24"/>
        </w:rPr>
        <w:t xml:space="preserve"> be hosted at the library once a month.</w:t>
      </w:r>
    </w:p>
    <w:p w14:paraId="5AE8A4C7" w14:textId="77777777" w:rsidR="003A6513" w:rsidRDefault="003A6513" w:rsidP="003A65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764B57BB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</w:t>
      </w:r>
      <w:r w:rsidR="00342699">
        <w:rPr>
          <w:sz w:val="24"/>
          <w:szCs w:val="24"/>
        </w:rPr>
        <w:t xml:space="preserve">is scheduled for </w:t>
      </w:r>
      <w:r w:rsidR="0068185D">
        <w:rPr>
          <w:sz w:val="24"/>
          <w:szCs w:val="24"/>
        </w:rPr>
        <w:t>November 14</w:t>
      </w:r>
      <w:r w:rsidRPr="00457E2F">
        <w:rPr>
          <w:sz w:val="24"/>
          <w:szCs w:val="24"/>
        </w:rPr>
        <w:t xml:space="preserve">, </w:t>
      </w:r>
      <w:proofErr w:type="gramStart"/>
      <w:r w:rsidRPr="00457E2F">
        <w:rPr>
          <w:sz w:val="24"/>
          <w:szCs w:val="24"/>
        </w:rPr>
        <w:t>2023</w:t>
      </w:r>
      <w:proofErr w:type="gramEnd"/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61E24ACD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</w:t>
      </w:r>
      <w:r w:rsidR="00A93B73">
        <w:rPr>
          <w:sz w:val="24"/>
          <w:szCs w:val="24"/>
        </w:rPr>
        <w:t>Liz Callaghan</w:t>
      </w:r>
      <w:r w:rsidRPr="00457E2F">
        <w:rPr>
          <w:sz w:val="24"/>
          <w:szCs w:val="24"/>
        </w:rPr>
        <w:t xml:space="preserve"> </w:t>
      </w:r>
      <w:r w:rsidR="00FE15D7">
        <w:rPr>
          <w:sz w:val="24"/>
          <w:szCs w:val="24"/>
        </w:rPr>
        <w:t>7:</w:t>
      </w:r>
      <w:r w:rsidR="001B4E01">
        <w:rPr>
          <w:sz w:val="24"/>
          <w:szCs w:val="24"/>
        </w:rPr>
        <w:t>15</w:t>
      </w:r>
      <w:r w:rsidRPr="00457E2F">
        <w:rPr>
          <w:sz w:val="24"/>
          <w:szCs w:val="24"/>
        </w:rPr>
        <w:t xml:space="preserve">, seconded by </w:t>
      </w:r>
      <w:r w:rsidR="001B4E01">
        <w:rPr>
          <w:sz w:val="24"/>
          <w:szCs w:val="24"/>
        </w:rPr>
        <w:t>Chris Connell</w:t>
      </w:r>
      <w:r w:rsidRPr="00457E2F">
        <w:rPr>
          <w:sz w:val="24"/>
          <w:szCs w:val="24"/>
        </w:rPr>
        <w:t>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D2B2" w14:textId="77777777" w:rsidR="00A97204" w:rsidRDefault="00A97204" w:rsidP="006E4980">
      <w:pPr>
        <w:spacing w:after="0" w:line="240" w:lineRule="auto"/>
      </w:pPr>
      <w:r>
        <w:separator/>
      </w:r>
    </w:p>
  </w:endnote>
  <w:endnote w:type="continuationSeparator" w:id="0">
    <w:p w14:paraId="3D3285CC" w14:textId="77777777" w:rsidR="00A97204" w:rsidRDefault="00A97204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E1EF" w14:textId="77777777" w:rsidR="00A97204" w:rsidRDefault="00A97204" w:rsidP="006E4980">
      <w:pPr>
        <w:spacing w:after="0" w:line="240" w:lineRule="auto"/>
      </w:pPr>
      <w:r>
        <w:separator/>
      </w:r>
    </w:p>
  </w:footnote>
  <w:footnote w:type="continuationSeparator" w:id="0">
    <w:p w14:paraId="16C90A59" w14:textId="77777777" w:rsidR="00A97204" w:rsidRDefault="00A97204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CCB"/>
    <w:multiLevelType w:val="hybridMultilevel"/>
    <w:tmpl w:val="833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AA6"/>
    <w:multiLevelType w:val="hybridMultilevel"/>
    <w:tmpl w:val="834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A8E"/>
    <w:multiLevelType w:val="hybridMultilevel"/>
    <w:tmpl w:val="0E8A09D2"/>
    <w:lvl w:ilvl="0" w:tplc="A3F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78E8"/>
    <w:multiLevelType w:val="hybridMultilevel"/>
    <w:tmpl w:val="0F0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85218"/>
    <w:multiLevelType w:val="hybridMultilevel"/>
    <w:tmpl w:val="9A80936C"/>
    <w:lvl w:ilvl="0" w:tplc="4D0C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2283"/>
    <w:multiLevelType w:val="hybridMultilevel"/>
    <w:tmpl w:val="A13885EC"/>
    <w:lvl w:ilvl="0" w:tplc="3EF48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042AD"/>
    <w:multiLevelType w:val="hybridMultilevel"/>
    <w:tmpl w:val="575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11"/>
  </w:num>
  <w:num w:numId="2" w16cid:durableId="525675659">
    <w:abstractNumId w:val="24"/>
  </w:num>
  <w:num w:numId="3" w16cid:durableId="977687596">
    <w:abstractNumId w:val="12"/>
  </w:num>
  <w:num w:numId="4" w16cid:durableId="2040857282">
    <w:abstractNumId w:val="15"/>
  </w:num>
  <w:num w:numId="5" w16cid:durableId="1073314854">
    <w:abstractNumId w:val="9"/>
  </w:num>
  <w:num w:numId="6" w16cid:durableId="1784038783">
    <w:abstractNumId w:val="21"/>
  </w:num>
  <w:num w:numId="7" w16cid:durableId="642344272">
    <w:abstractNumId w:val="19"/>
  </w:num>
  <w:num w:numId="8" w16cid:durableId="268586756">
    <w:abstractNumId w:val="6"/>
  </w:num>
  <w:num w:numId="9" w16cid:durableId="1720324204">
    <w:abstractNumId w:val="4"/>
  </w:num>
  <w:num w:numId="10" w16cid:durableId="1564557148">
    <w:abstractNumId w:val="23"/>
  </w:num>
  <w:num w:numId="11" w16cid:durableId="1617787152">
    <w:abstractNumId w:val="7"/>
  </w:num>
  <w:num w:numId="12" w16cid:durableId="574895755">
    <w:abstractNumId w:val="0"/>
  </w:num>
  <w:num w:numId="13" w16cid:durableId="467867284">
    <w:abstractNumId w:val="18"/>
  </w:num>
  <w:num w:numId="14" w16cid:durableId="1933781589">
    <w:abstractNumId w:val="1"/>
  </w:num>
  <w:num w:numId="15" w16cid:durableId="1505245096">
    <w:abstractNumId w:val="14"/>
  </w:num>
  <w:num w:numId="16" w16cid:durableId="810056190">
    <w:abstractNumId w:val="8"/>
  </w:num>
  <w:num w:numId="17" w16cid:durableId="371274792">
    <w:abstractNumId w:val="2"/>
  </w:num>
  <w:num w:numId="18" w16cid:durableId="2112578568">
    <w:abstractNumId w:val="16"/>
  </w:num>
  <w:num w:numId="19" w16cid:durableId="385566971">
    <w:abstractNumId w:val="13"/>
  </w:num>
  <w:num w:numId="20" w16cid:durableId="194930716">
    <w:abstractNumId w:val="5"/>
  </w:num>
  <w:num w:numId="21" w16cid:durableId="2103256581">
    <w:abstractNumId w:val="10"/>
  </w:num>
  <w:num w:numId="22" w16cid:durableId="1869905012">
    <w:abstractNumId w:val="3"/>
  </w:num>
  <w:num w:numId="23" w16cid:durableId="547375789">
    <w:abstractNumId w:val="17"/>
  </w:num>
  <w:num w:numId="24" w16cid:durableId="376130775">
    <w:abstractNumId w:val="20"/>
  </w:num>
  <w:num w:numId="25" w16cid:durableId="21384508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06EA"/>
    <w:rsid w:val="00012ACA"/>
    <w:rsid w:val="0001392F"/>
    <w:rsid w:val="000155BA"/>
    <w:rsid w:val="000158E0"/>
    <w:rsid w:val="00017017"/>
    <w:rsid w:val="00026829"/>
    <w:rsid w:val="000274FE"/>
    <w:rsid w:val="00033BE4"/>
    <w:rsid w:val="00036E14"/>
    <w:rsid w:val="0004108C"/>
    <w:rsid w:val="00042238"/>
    <w:rsid w:val="00045184"/>
    <w:rsid w:val="00046887"/>
    <w:rsid w:val="00050BF4"/>
    <w:rsid w:val="00050F27"/>
    <w:rsid w:val="00052BBD"/>
    <w:rsid w:val="0005392E"/>
    <w:rsid w:val="00053942"/>
    <w:rsid w:val="00054752"/>
    <w:rsid w:val="000558C4"/>
    <w:rsid w:val="000559D6"/>
    <w:rsid w:val="0005626C"/>
    <w:rsid w:val="00056CA3"/>
    <w:rsid w:val="00056FC7"/>
    <w:rsid w:val="0005722C"/>
    <w:rsid w:val="00060BC3"/>
    <w:rsid w:val="00063716"/>
    <w:rsid w:val="000654EB"/>
    <w:rsid w:val="00066754"/>
    <w:rsid w:val="000760D9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B2118"/>
    <w:rsid w:val="000C1887"/>
    <w:rsid w:val="000C5C3A"/>
    <w:rsid w:val="000D2F00"/>
    <w:rsid w:val="000D503C"/>
    <w:rsid w:val="000D5AE7"/>
    <w:rsid w:val="000D65DB"/>
    <w:rsid w:val="000E1F2B"/>
    <w:rsid w:val="000F0231"/>
    <w:rsid w:val="000F198D"/>
    <w:rsid w:val="000F4BF3"/>
    <w:rsid w:val="000F67C4"/>
    <w:rsid w:val="00104D81"/>
    <w:rsid w:val="00107498"/>
    <w:rsid w:val="001105D7"/>
    <w:rsid w:val="001120C1"/>
    <w:rsid w:val="001120E2"/>
    <w:rsid w:val="001124CD"/>
    <w:rsid w:val="001127B9"/>
    <w:rsid w:val="00112AF0"/>
    <w:rsid w:val="00114721"/>
    <w:rsid w:val="001162DF"/>
    <w:rsid w:val="001205FD"/>
    <w:rsid w:val="00120948"/>
    <w:rsid w:val="00120E21"/>
    <w:rsid w:val="001212DB"/>
    <w:rsid w:val="00124D72"/>
    <w:rsid w:val="00135731"/>
    <w:rsid w:val="00135AA5"/>
    <w:rsid w:val="001362D6"/>
    <w:rsid w:val="001364B7"/>
    <w:rsid w:val="00136841"/>
    <w:rsid w:val="0013708D"/>
    <w:rsid w:val="001415D7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87E6F"/>
    <w:rsid w:val="00193E83"/>
    <w:rsid w:val="0019526F"/>
    <w:rsid w:val="0019619D"/>
    <w:rsid w:val="00196C65"/>
    <w:rsid w:val="001A7CA7"/>
    <w:rsid w:val="001B0220"/>
    <w:rsid w:val="001B2B3A"/>
    <w:rsid w:val="001B427E"/>
    <w:rsid w:val="001B439A"/>
    <w:rsid w:val="001B45DA"/>
    <w:rsid w:val="001B4E01"/>
    <w:rsid w:val="001B607C"/>
    <w:rsid w:val="001B627A"/>
    <w:rsid w:val="001C1BCA"/>
    <w:rsid w:val="001C45D7"/>
    <w:rsid w:val="001C752C"/>
    <w:rsid w:val="001D415D"/>
    <w:rsid w:val="001E00AA"/>
    <w:rsid w:val="001E0EE6"/>
    <w:rsid w:val="001E564D"/>
    <w:rsid w:val="001F1D56"/>
    <w:rsid w:val="001F34C5"/>
    <w:rsid w:val="001F3A1C"/>
    <w:rsid w:val="001F7307"/>
    <w:rsid w:val="001F7954"/>
    <w:rsid w:val="0020033A"/>
    <w:rsid w:val="002003EF"/>
    <w:rsid w:val="002007CC"/>
    <w:rsid w:val="00202642"/>
    <w:rsid w:val="00204F38"/>
    <w:rsid w:val="0020679B"/>
    <w:rsid w:val="00215689"/>
    <w:rsid w:val="0022046F"/>
    <w:rsid w:val="00220A9A"/>
    <w:rsid w:val="00222A2D"/>
    <w:rsid w:val="00223C84"/>
    <w:rsid w:val="00227BFB"/>
    <w:rsid w:val="002312AA"/>
    <w:rsid w:val="00232A9F"/>
    <w:rsid w:val="002346ED"/>
    <w:rsid w:val="002413F8"/>
    <w:rsid w:val="00242511"/>
    <w:rsid w:val="00246A7F"/>
    <w:rsid w:val="002471BB"/>
    <w:rsid w:val="00252121"/>
    <w:rsid w:val="002532BA"/>
    <w:rsid w:val="00254D91"/>
    <w:rsid w:val="002556B1"/>
    <w:rsid w:val="00255E90"/>
    <w:rsid w:val="002561EF"/>
    <w:rsid w:val="0025715C"/>
    <w:rsid w:val="00262840"/>
    <w:rsid w:val="002628AF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6003"/>
    <w:rsid w:val="002B62C8"/>
    <w:rsid w:val="002B6E54"/>
    <w:rsid w:val="002B6F0B"/>
    <w:rsid w:val="002B7851"/>
    <w:rsid w:val="002C32D3"/>
    <w:rsid w:val="002C570A"/>
    <w:rsid w:val="002C7C5C"/>
    <w:rsid w:val="002C7FE6"/>
    <w:rsid w:val="002D0E26"/>
    <w:rsid w:val="002D3896"/>
    <w:rsid w:val="002D5491"/>
    <w:rsid w:val="002D58DF"/>
    <w:rsid w:val="002E03C4"/>
    <w:rsid w:val="002E067E"/>
    <w:rsid w:val="002E3C0A"/>
    <w:rsid w:val="002F0D8A"/>
    <w:rsid w:val="002F371C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34AE2"/>
    <w:rsid w:val="00340A87"/>
    <w:rsid w:val="00342699"/>
    <w:rsid w:val="00345D92"/>
    <w:rsid w:val="0034637A"/>
    <w:rsid w:val="0034741B"/>
    <w:rsid w:val="003515A6"/>
    <w:rsid w:val="0035387E"/>
    <w:rsid w:val="00355E4D"/>
    <w:rsid w:val="0035684B"/>
    <w:rsid w:val="00357051"/>
    <w:rsid w:val="00357B91"/>
    <w:rsid w:val="00361FD8"/>
    <w:rsid w:val="00362138"/>
    <w:rsid w:val="00362C3B"/>
    <w:rsid w:val="0036367A"/>
    <w:rsid w:val="003657C3"/>
    <w:rsid w:val="00366204"/>
    <w:rsid w:val="003663C6"/>
    <w:rsid w:val="00366465"/>
    <w:rsid w:val="00370F60"/>
    <w:rsid w:val="00372646"/>
    <w:rsid w:val="00372BC4"/>
    <w:rsid w:val="00374502"/>
    <w:rsid w:val="00376372"/>
    <w:rsid w:val="003808B4"/>
    <w:rsid w:val="00380A81"/>
    <w:rsid w:val="00382CC1"/>
    <w:rsid w:val="00383253"/>
    <w:rsid w:val="0038651B"/>
    <w:rsid w:val="003865CC"/>
    <w:rsid w:val="003871D8"/>
    <w:rsid w:val="00390F1D"/>
    <w:rsid w:val="0039660E"/>
    <w:rsid w:val="003A0423"/>
    <w:rsid w:val="003A1D63"/>
    <w:rsid w:val="003A3B07"/>
    <w:rsid w:val="003A57D0"/>
    <w:rsid w:val="003A6513"/>
    <w:rsid w:val="003A66C4"/>
    <w:rsid w:val="003A7CE1"/>
    <w:rsid w:val="003B5D29"/>
    <w:rsid w:val="003C09F1"/>
    <w:rsid w:val="003C3BEC"/>
    <w:rsid w:val="003C4807"/>
    <w:rsid w:val="003D194E"/>
    <w:rsid w:val="003D2D14"/>
    <w:rsid w:val="003D7F56"/>
    <w:rsid w:val="003E0754"/>
    <w:rsid w:val="003E31E0"/>
    <w:rsid w:val="003E37D6"/>
    <w:rsid w:val="003E4AA0"/>
    <w:rsid w:val="003F170B"/>
    <w:rsid w:val="003F1C31"/>
    <w:rsid w:val="003F2B5E"/>
    <w:rsid w:val="003F492A"/>
    <w:rsid w:val="003F4AAB"/>
    <w:rsid w:val="003F60C4"/>
    <w:rsid w:val="00405091"/>
    <w:rsid w:val="00407E8E"/>
    <w:rsid w:val="00411C42"/>
    <w:rsid w:val="004165AA"/>
    <w:rsid w:val="00423A9B"/>
    <w:rsid w:val="00423B83"/>
    <w:rsid w:val="004324E2"/>
    <w:rsid w:val="00434C1D"/>
    <w:rsid w:val="004353D8"/>
    <w:rsid w:val="00436CAA"/>
    <w:rsid w:val="00437DFD"/>
    <w:rsid w:val="00443FB7"/>
    <w:rsid w:val="00445BB2"/>
    <w:rsid w:val="00445EF6"/>
    <w:rsid w:val="00450443"/>
    <w:rsid w:val="0045096D"/>
    <w:rsid w:val="00450DFD"/>
    <w:rsid w:val="00452377"/>
    <w:rsid w:val="00457E2F"/>
    <w:rsid w:val="00461DA3"/>
    <w:rsid w:val="00462B48"/>
    <w:rsid w:val="004637DA"/>
    <w:rsid w:val="00464342"/>
    <w:rsid w:val="00464B09"/>
    <w:rsid w:val="00466A42"/>
    <w:rsid w:val="00466FEC"/>
    <w:rsid w:val="00471034"/>
    <w:rsid w:val="0047172B"/>
    <w:rsid w:val="004736AF"/>
    <w:rsid w:val="00473CC1"/>
    <w:rsid w:val="00474359"/>
    <w:rsid w:val="004846B5"/>
    <w:rsid w:val="00485B80"/>
    <w:rsid w:val="00487E35"/>
    <w:rsid w:val="00491E46"/>
    <w:rsid w:val="0049382B"/>
    <w:rsid w:val="00493961"/>
    <w:rsid w:val="00494E84"/>
    <w:rsid w:val="00496DA6"/>
    <w:rsid w:val="004A2CC5"/>
    <w:rsid w:val="004B192E"/>
    <w:rsid w:val="004B72E3"/>
    <w:rsid w:val="004B7747"/>
    <w:rsid w:val="004C3365"/>
    <w:rsid w:val="004C4B60"/>
    <w:rsid w:val="004C6A7F"/>
    <w:rsid w:val="004D078A"/>
    <w:rsid w:val="004D43C6"/>
    <w:rsid w:val="004D4AE1"/>
    <w:rsid w:val="004D6550"/>
    <w:rsid w:val="004E0EDD"/>
    <w:rsid w:val="004E1369"/>
    <w:rsid w:val="004E1C27"/>
    <w:rsid w:val="004E2998"/>
    <w:rsid w:val="004E2A0D"/>
    <w:rsid w:val="004E5CA2"/>
    <w:rsid w:val="004E7CA4"/>
    <w:rsid w:val="004F2ACE"/>
    <w:rsid w:val="004F2FA1"/>
    <w:rsid w:val="004F3525"/>
    <w:rsid w:val="004F4BA5"/>
    <w:rsid w:val="004F74A5"/>
    <w:rsid w:val="00502227"/>
    <w:rsid w:val="00502EE4"/>
    <w:rsid w:val="00503D8B"/>
    <w:rsid w:val="005041B3"/>
    <w:rsid w:val="00504EBD"/>
    <w:rsid w:val="00512697"/>
    <w:rsid w:val="00513CEC"/>
    <w:rsid w:val="005158B5"/>
    <w:rsid w:val="005169EB"/>
    <w:rsid w:val="005236E7"/>
    <w:rsid w:val="005244A5"/>
    <w:rsid w:val="0054193B"/>
    <w:rsid w:val="00542914"/>
    <w:rsid w:val="00543754"/>
    <w:rsid w:val="005445A2"/>
    <w:rsid w:val="00547175"/>
    <w:rsid w:val="005513D5"/>
    <w:rsid w:val="00552966"/>
    <w:rsid w:val="0055416A"/>
    <w:rsid w:val="005547FA"/>
    <w:rsid w:val="00554ED1"/>
    <w:rsid w:val="00555606"/>
    <w:rsid w:val="00555E35"/>
    <w:rsid w:val="0055657C"/>
    <w:rsid w:val="00561B06"/>
    <w:rsid w:val="00562831"/>
    <w:rsid w:val="005642D8"/>
    <w:rsid w:val="00567861"/>
    <w:rsid w:val="00567BC8"/>
    <w:rsid w:val="005704F3"/>
    <w:rsid w:val="00572101"/>
    <w:rsid w:val="00572DDB"/>
    <w:rsid w:val="005736CF"/>
    <w:rsid w:val="00573943"/>
    <w:rsid w:val="0057459F"/>
    <w:rsid w:val="0057670F"/>
    <w:rsid w:val="00583388"/>
    <w:rsid w:val="00590402"/>
    <w:rsid w:val="00591608"/>
    <w:rsid w:val="00592D0F"/>
    <w:rsid w:val="00595025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18D"/>
    <w:rsid w:val="005C0755"/>
    <w:rsid w:val="005C0DB8"/>
    <w:rsid w:val="005C1A18"/>
    <w:rsid w:val="005C3561"/>
    <w:rsid w:val="005C436F"/>
    <w:rsid w:val="005C455A"/>
    <w:rsid w:val="005C701C"/>
    <w:rsid w:val="005C7F16"/>
    <w:rsid w:val="005D111C"/>
    <w:rsid w:val="005D55F3"/>
    <w:rsid w:val="005D730E"/>
    <w:rsid w:val="005D7C00"/>
    <w:rsid w:val="005E0AF2"/>
    <w:rsid w:val="005E1478"/>
    <w:rsid w:val="005E2DA9"/>
    <w:rsid w:val="005E44C1"/>
    <w:rsid w:val="005E4AD7"/>
    <w:rsid w:val="005E4DA4"/>
    <w:rsid w:val="005E5ECA"/>
    <w:rsid w:val="005F0391"/>
    <w:rsid w:val="005F1B3B"/>
    <w:rsid w:val="005F64CA"/>
    <w:rsid w:val="005F73FE"/>
    <w:rsid w:val="005F77E5"/>
    <w:rsid w:val="0060038E"/>
    <w:rsid w:val="006021E1"/>
    <w:rsid w:val="00613527"/>
    <w:rsid w:val="006137A2"/>
    <w:rsid w:val="006162A0"/>
    <w:rsid w:val="00616B07"/>
    <w:rsid w:val="00620144"/>
    <w:rsid w:val="006260BF"/>
    <w:rsid w:val="0062747A"/>
    <w:rsid w:val="006326C3"/>
    <w:rsid w:val="00633F50"/>
    <w:rsid w:val="00636898"/>
    <w:rsid w:val="00637342"/>
    <w:rsid w:val="006401C7"/>
    <w:rsid w:val="00641C0A"/>
    <w:rsid w:val="006430A3"/>
    <w:rsid w:val="006443E5"/>
    <w:rsid w:val="006455A5"/>
    <w:rsid w:val="00647081"/>
    <w:rsid w:val="0064712D"/>
    <w:rsid w:val="00650A25"/>
    <w:rsid w:val="006530B4"/>
    <w:rsid w:val="0065562D"/>
    <w:rsid w:val="006569F1"/>
    <w:rsid w:val="006574C7"/>
    <w:rsid w:val="00662088"/>
    <w:rsid w:val="00662D58"/>
    <w:rsid w:val="00662FD7"/>
    <w:rsid w:val="0066379A"/>
    <w:rsid w:val="00663E9A"/>
    <w:rsid w:val="00667A87"/>
    <w:rsid w:val="00670642"/>
    <w:rsid w:val="00670AE2"/>
    <w:rsid w:val="00674B96"/>
    <w:rsid w:val="00674BA9"/>
    <w:rsid w:val="006767FC"/>
    <w:rsid w:val="00676B6B"/>
    <w:rsid w:val="0068185D"/>
    <w:rsid w:val="00691A22"/>
    <w:rsid w:val="00691E2F"/>
    <w:rsid w:val="00691FE1"/>
    <w:rsid w:val="006929A2"/>
    <w:rsid w:val="00693025"/>
    <w:rsid w:val="006A0B74"/>
    <w:rsid w:val="006A0C69"/>
    <w:rsid w:val="006A147D"/>
    <w:rsid w:val="006A5105"/>
    <w:rsid w:val="006A753B"/>
    <w:rsid w:val="006B15FC"/>
    <w:rsid w:val="006B2B9D"/>
    <w:rsid w:val="006C3148"/>
    <w:rsid w:val="006C5497"/>
    <w:rsid w:val="006D5664"/>
    <w:rsid w:val="006D5AB2"/>
    <w:rsid w:val="006D6306"/>
    <w:rsid w:val="006D6EF9"/>
    <w:rsid w:val="006E1EF3"/>
    <w:rsid w:val="006E4980"/>
    <w:rsid w:val="006E4B64"/>
    <w:rsid w:val="006E7B15"/>
    <w:rsid w:val="006F185F"/>
    <w:rsid w:val="006F1B96"/>
    <w:rsid w:val="006F1BB9"/>
    <w:rsid w:val="006F1C3E"/>
    <w:rsid w:val="006F2622"/>
    <w:rsid w:val="006F26AC"/>
    <w:rsid w:val="006F2AA1"/>
    <w:rsid w:val="006F4D0B"/>
    <w:rsid w:val="006F4F70"/>
    <w:rsid w:val="00703048"/>
    <w:rsid w:val="00704E43"/>
    <w:rsid w:val="007050DB"/>
    <w:rsid w:val="00706EB7"/>
    <w:rsid w:val="007077FD"/>
    <w:rsid w:val="0071234C"/>
    <w:rsid w:val="0071303C"/>
    <w:rsid w:val="00715B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36BD2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23D0"/>
    <w:rsid w:val="007737F8"/>
    <w:rsid w:val="00775467"/>
    <w:rsid w:val="007833B0"/>
    <w:rsid w:val="007861D6"/>
    <w:rsid w:val="00791539"/>
    <w:rsid w:val="007931D2"/>
    <w:rsid w:val="007965A1"/>
    <w:rsid w:val="00797186"/>
    <w:rsid w:val="00797531"/>
    <w:rsid w:val="0079798A"/>
    <w:rsid w:val="007A0E11"/>
    <w:rsid w:val="007A1276"/>
    <w:rsid w:val="007A1721"/>
    <w:rsid w:val="007A278E"/>
    <w:rsid w:val="007A4C85"/>
    <w:rsid w:val="007A5131"/>
    <w:rsid w:val="007A5C8E"/>
    <w:rsid w:val="007B757B"/>
    <w:rsid w:val="007C18DD"/>
    <w:rsid w:val="007C5F02"/>
    <w:rsid w:val="007C79BD"/>
    <w:rsid w:val="007D0806"/>
    <w:rsid w:val="007D0F65"/>
    <w:rsid w:val="007D1E61"/>
    <w:rsid w:val="007E0A60"/>
    <w:rsid w:val="007E1A80"/>
    <w:rsid w:val="007E3488"/>
    <w:rsid w:val="007E4BA0"/>
    <w:rsid w:val="007E795D"/>
    <w:rsid w:val="007F0CC7"/>
    <w:rsid w:val="007F14F1"/>
    <w:rsid w:val="007F523E"/>
    <w:rsid w:val="007F5526"/>
    <w:rsid w:val="007F77F4"/>
    <w:rsid w:val="007F7A0E"/>
    <w:rsid w:val="00800A93"/>
    <w:rsid w:val="008019BC"/>
    <w:rsid w:val="0080361C"/>
    <w:rsid w:val="00807DFD"/>
    <w:rsid w:val="00812927"/>
    <w:rsid w:val="00820C62"/>
    <w:rsid w:val="008245E3"/>
    <w:rsid w:val="0083163A"/>
    <w:rsid w:val="00831F04"/>
    <w:rsid w:val="008323DB"/>
    <w:rsid w:val="008405BF"/>
    <w:rsid w:val="00841053"/>
    <w:rsid w:val="00843053"/>
    <w:rsid w:val="00843CCA"/>
    <w:rsid w:val="00845473"/>
    <w:rsid w:val="00845BE2"/>
    <w:rsid w:val="008466DE"/>
    <w:rsid w:val="008527A0"/>
    <w:rsid w:val="00853B14"/>
    <w:rsid w:val="00854AEB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8094E"/>
    <w:rsid w:val="00890CF6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28C"/>
    <w:rsid w:val="008A5CC0"/>
    <w:rsid w:val="008B1A19"/>
    <w:rsid w:val="008B3BE9"/>
    <w:rsid w:val="008B3D24"/>
    <w:rsid w:val="008B401C"/>
    <w:rsid w:val="008B51EA"/>
    <w:rsid w:val="008B6116"/>
    <w:rsid w:val="008C133A"/>
    <w:rsid w:val="008C32CC"/>
    <w:rsid w:val="008C4144"/>
    <w:rsid w:val="008C433D"/>
    <w:rsid w:val="008C734B"/>
    <w:rsid w:val="008D1BD8"/>
    <w:rsid w:val="008D258F"/>
    <w:rsid w:val="008D7618"/>
    <w:rsid w:val="008E16C6"/>
    <w:rsid w:val="008F0F87"/>
    <w:rsid w:val="009032F3"/>
    <w:rsid w:val="00904470"/>
    <w:rsid w:val="00904988"/>
    <w:rsid w:val="00904E0D"/>
    <w:rsid w:val="0090592D"/>
    <w:rsid w:val="00905F44"/>
    <w:rsid w:val="00914EB4"/>
    <w:rsid w:val="009156CB"/>
    <w:rsid w:val="00916733"/>
    <w:rsid w:val="00923E7E"/>
    <w:rsid w:val="00925D68"/>
    <w:rsid w:val="009306B0"/>
    <w:rsid w:val="00934C8E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1492"/>
    <w:rsid w:val="0095282A"/>
    <w:rsid w:val="00955D45"/>
    <w:rsid w:val="009610F1"/>
    <w:rsid w:val="00962265"/>
    <w:rsid w:val="00962810"/>
    <w:rsid w:val="00962B62"/>
    <w:rsid w:val="00966DE5"/>
    <w:rsid w:val="00970C7A"/>
    <w:rsid w:val="009724BE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2C62"/>
    <w:rsid w:val="009B330C"/>
    <w:rsid w:val="009B5646"/>
    <w:rsid w:val="009B71D9"/>
    <w:rsid w:val="009C0030"/>
    <w:rsid w:val="009C1C29"/>
    <w:rsid w:val="009C4E42"/>
    <w:rsid w:val="009C6B82"/>
    <w:rsid w:val="009D4589"/>
    <w:rsid w:val="009D76A0"/>
    <w:rsid w:val="009E0C5A"/>
    <w:rsid w:val="009E19A3"/>
    <w:rsid w:val="009E4772"/>
    <w:rsid w:val="009F3DB1"/>
    <w:rsid w:val="009F467B"/>
    <w:rsid w:val="009F5232"/>
    <w:rsid w:val="009F5528"/>
    <w:rsid w:val="009F7385"/>
    <w:rsid w:val="00A04CE6"/>
    <w:rsid w:val="00A071F0"/>
    <w:rsid w:val="00A078A3"/>
    <w:rsid w:val="00A12920"/>
    <w:rsid w:val="00A1358E"/>
    <w:rsid w:val="00A1402A"/>
    <w:rsid w:val="00A144F4"/>
    <w:rsid w:val="00A14613"/>
    <w:rsid w:val="00A16182"/>
    <w:rsid w:val="00A178BD"/>
    <w:rsid w:val="00A17A70"/>
    <w:rsid w:val="00A222F9"/>
    <w:rsid w:val="00A22F5C"/>
    <w:rsid w:val="00A235D8"/>
    <w:rsid w:val="00A237E8"/>
    <w:rsid w:val="00A242B8"/>
    <w:rsid w:val="00A25741"/>
    <w:rsid w:val="00A25FAD"/>
    <w:rsid w:val="00A27546"/>
    <w:rsid w:val="00A3005D"/>
    <w:rsid w:val="00A31BBA"/>
    <w:rsid w:val="00A33F30"/>
    <w:rsid w:val="00A3468D"/>
    <w:rsid w:val="00A346AB"/>
    <w:rsid w:val="00A34D8E"/>
    <w:rsid w:val="00A35C26"/>
    <w:rsid w:val="00A361AD"/>
    <w:rsid w:val="00A4298C"/>
    <w:rsid w:val="00A44614"/>
    <w:rsid w:val="00A5011B"/>
    <w:rsid w:val="00A51C85"/>
    <w:rsid w:val="00A53FFC"/>
    <w:rsid w:val="00A60AA5"/>
    <w:rsid w:val="00A611EE"/>
    <w:rsid w:val="00A61756"/>
    <w:rsid w:val="00A61E29"/>
    <w:rsid w:val="00A63576"/>
    <w:rsid w:val="00A63CEA"/>
    <w:rsid w:val="00A67A0D"/>
    <w:rsid w:val="00A67D15"/>
    <w:rsid w:val="00A70111"/>
    <w:rsid w:val="00A77C32"/>
    <w:rsid w:val="00A80528"/>
    <w:rsid w:val="00A8311D"/>
    <w:rsid w:val="00A83190"/>
    <w:rsid w:val="00A83B6F"/>
    <w:rsid w:val="00A83BFE"/>
    <w:rsid w:val="00A850E7"/>
    <w:rsid w:val="00A86390"/>
    <w:rsid w:val="00A90035"/>
    <w:rsid w:val="00A91525"/>
    <w:rsid w:val="00A9246D"/>
    <w:rsid w:val="00A93B73"/>
    <w:rsid w:val="00A97204"/>
    <w:rsid w:val="00A978EC"/>
    <w:rsid w:val="00AA1891"/>
    <w:rsid w:val="00AA2E6D"/>
    <w:rsid w:val="00AA4E5E"/>
    <w:rsid w:val="00AB0C39"/>
    <w:rsid w:val="00AB1580"/>
    <w:rsid w:val="00AB6C49"/>
    <w:rsid w:val="00AC131A"/>
    <w:rsid w:val="00AC322D"/>
    <w:rsid w:val="00AC6FD7"/>
    <w:rsid w:val="00AC71C5"/>
    <w:rsid w:val="00AC7310"/>
    <w:rsid w:val="00AD0446"/>
    <w:rsid w:val="00AD107C"/>
    <w:rsid w:val="00AD1AAE"/>
    <w:rsid w:val="00AD2DB8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04B9E"/>
    <w:rsid w:val="00B055FC"/>
    <w:rsid w:val="00B06388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48BB"/>
    <w:rsid w:val="00B350CB"/>
    <w:rsid w:val="00B3634E"/>
    <w:rsid w:val="00B36663"/>
    <w:rsid w:val="00B4098D"/>
    <w:rsid w:val="00B42303"/>
    <w:rsid w:val="00B45E77"/>
    <w:rsid w:val="00B46105"/>
    <w:rsid w:val="00B47862"/>
    <w:rsid w:val="00B575B9"/>
    <w:rsid w:val="00B57FFD"/>
    <w:rsid w:val="00B6035B"/>
    <w:rsid w:val="00B62EEF"/>
    <w:rsid w:val="00B63FEB"/>
    <w:rsid w:val="00B64733"/>
    <w:rsid w:val="00B64E9F"/>
    <w:rsid w:val="00B65023"/>
    <w:rsid w:val="00B6508E"/>
    <w:rsid w:val="00B70972"/>
    <w:rsid w:val="00B7162F"/>
    <w:rsid w:val="00B72703"/>
    <w:rsid w:val="00B7276E"/>
    <w:rsid w:val="00B72C7C"/>
    <w:rsid w:val="00B74120"/>
    <w:rsid w:val="00B752FF"/>
    <w:rsid w:val="00B7546C"/>
    <w:rsid w:val="00B76AB4"/>
    <w:rsid w:val="00B80A17"/>
    <w:rsid w:val="00B83D16"/>
    <w:rsid w:val="00B84E2A"/>
    <w:rsid w:val="00B850CA"/>
    <w:rsid w:val="00B8641D"/>
    <w:rsid w:val="00B86452"/>
    <w:rsid w:val="00B90D21"/>
    <w:rsid w:val="00B92AFB"/>
    <w:rsid w:val="00B953F8"/>
    <w:rsid w:val="00B95D43"/>
    <w:rsid w:val="00BA4386"/>
    <w:rsid w:val="00BA5578"/>
    <w:rsid w:val="00BA5B56"/>
    <w:rsid w:val="00BA5E36"/>
    <w:rsid w:val="00BA6C27"/>
    <w:rsid w:val="00BB1C21"/>
    <w:rsid w:val="00BC001B"/>
    <w:rsid w:val="00BC0067"/>
    <w:rsid w:val="00BC049C"/>
    <w:rsid w:val="00BC41B8"/>
    <w:rsid w:val="00BD0129"/>
    <w:rsid w:val="00BD16A9"/>
    <w:rsid w:val="00BD7978"/>
    <w:rsid w:val="00BE0E5C"/>
    <w:rsid w:val="00BE1743"/>
    <w:rsid w:val="00BE35B3"/>
    <w:rsid w:val="00BE5110"/>
    <w:rsid w:val="00BE59F4"/>
    <w:rsid w:val="00BE69E5"/>
    <w:rsid w:val="00BF2251"/>
    <w:rsid w:val="00BF59E6"/>
    <w:rsid w:val="00C001AC"/>
    <w:rsid w:val="00C01A94"/>
    <w:rsid w:val="00C058B5"/>
    <w:rsid w:val="00C06E60"/>
    <w:rsid w:val="00C06F82"/>
    <w:rsid w:val="00C075BE"/>
    <w:rsid w:val="00C10C32"/>
    <w:rsid w:val="00C21C93"/>
    <w:rsid w:val="00C25F97"/>
    <w:rsid w:val="00C26149"/>
    <w:rsid w:val="00C302AC"/>
    <w:rsid w:val="00C32A13"/>
    <w:rsid w:val="00C3390C"/>
    <w:rsid w:val="00C34470"/>
    <w:rsid w:val="00C4077F"/>
    <w:rsid w:val="00C41BA9"/>
    <w:rsid w:val="00C42BC0"/>
    <w:rsid w:val="00C42C64"/>
    <w:rsid w:val="00C43CDE"/>
    <w:rsid w:val="00C45DD1"/>
    <w:rsid w:val="00C460FA"/>
    <w:rsid w:val="00C4703A"/>
    <w:rsid w:val="00C4770E"/>
    <w:rsid w:val="00C518EE"/>
    <w:rsid w:val="00C51D53"/>
    <w:rsid w:val="00C53F13"/>
    <w:rsid w:val="00C54C91"/>
    <w:rsid w:val="00C55F3F"/>
    <w:rsid w:val="00C6150E"/>
    <w:rsid w:val="00C61E55"/>
    <w:rsid w:val="00C629B3"/>
    <w:rsid w:val="00C65D89"/>
    <w:rsid w:val="00C66F66"/>
    <w:rsid w:val="00C812F5"/>
    <w:rsid w:val="00C83BA6"/>
    <w:rsid w:val="00C86E5F"/>
    <w:rsid w:val="00C904EC"/>
    <w:rsid w:val="00C90A12"/>
    <w:rsid w:val="00C91A79"/>
    <w:rsid w:val="00CA01DC"/>
    <w:rsid w:val="00CA04DD"/>
    <w:rsid w:val="00CA1EC9"/>
    <w:rsid w:val="00CA23A5"/>
    <w:rsid w:val="00CA2D64"/>
    <w:rsid w:val="00CA30EE"/>
    <w:rsid w:val="00CA34AB"/>
    <w:rsid w:val="00CA706D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5E30"/>
    <w:rsid w:val="00CC764B"/>
    <w:rsid w:val="00CC7A87"/>
    <w:rsid w:val="00CD112C"/>
    <w:rsid w:val="00CD2A97"/>
    <w:rsid w:val="00CD3F13"/>
    <w:rsid w:val="00CD5B0D"/>
    <w:rsid w:val="00CE40EF"/>
    <w:rsid w:val="00CE4F11"/>
    <w:rsid w:val="00CE5D30"/>
    <w:rsid w:val="00CE67EE"/>
    <w:rsid w:val="00CF0079"/>
    <w:rsid w:val="00CF03D4"/>
    <w:rsid w:val="00CF36DC"/>
    <w:rsid w:val="00CF6C6B"/>
    <w:rsid w:val="00CF6E9F"/>
    <w:rsid w:val="00CF7BCB"/>
    <w:rsid w:val="00D00E4D"/>
    <w:rsid w:val="00D05639"/>
    <w:rsid w:val="00D056D6"/>
    <w:rsid w:val="00D06344"/>
    <w:rsid w:val="00D106E8"/>
    <w:rsid w:val="00D15003"/>
    <w:rsid w:val="00D150BC"/>
    <w:rsid w:val="00D15B8E"/>
    <w:rsid w:val="00D15BA2"/>
    <w:rsid w:val="00D17C57"/>
    <w:rsid w:val="00D17C9D"/>
    <w:rsid w:val="00D30F44"/>
    <w:rsid w:val="00D316F0"/>
    <w:rsid w:val="00D36231"/>
    <w:rsid w:val="00D3624D"/>
    <w:rsid w:val="00D3711A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67BE8"/>
    <w:rsid w:val="00D705C0"/>
    <w:rsid w:val="00D70BCD"/>
    <w:rsid w:val="00D70E01"/>
    <w:rsid w:val="00D7110B"/>
    <w:rsid w:val="00D76E01"/>
    <w:rsid w:val="00D77D9F"/>
    <w:rsid w:val="00D80970"/>
    <w:rsid w:val="00D8178E"/>
    <w:rsid w:val="00D8333F"/>
    <w:rsid w:val="00D85050"/>
    <w:rsid w:val="00D86BDB"/>
    <w:rsid w:val="00D87F96"/>
    <w:rsid w:val="00D91AAB"/>
    <w:rsid w:val="00D94AF5"/>
    <w:rsid w:val="00D969A1"/>
    <w:rsid w:val="00DA460D"/>
    <w:rsid w:val="00DA5420"/>
    <w:rsid w:val="00DA5D5D"/>
    <w:rsid w:val="00DA6052"/>
    <w:rsid w:val="00DA66BD"/>
    <w:rsid w:val="00DB4EEE"/>
    <w:rsid w:val="00DB5A35"/>
    <w:rsid w:val="00DB5C96"/>
    <w:rsid w:val="00DB5D61"/>
    <w:rsid w:val="00DB6CD3"/>
    <w:rsid w:val="00DC29CC"/>
    <w:rsid w:val="00DC551B"/>
    <w:rsid w:val="00DD1651"/>
    <w:rsid w:val="00DD16B7"/>
    <w:rsid w:val="00DD2ABC"/>
    <w:rsid w:val="00DD370B"/>
    <w:rsid w:val="00DE1D99"/>
    <w:rsid w:val="00DE2452"/>
    <w:rsid w:val="00DE2829"/>
    <w:rsid w:val="00DE3016"/>
    <w:rsid w:val="00DE5A30"/>
    <w:rsid w:val="00DF1E37"/>
    <w:rsid w:val="00DF3F80"/>
    <w:rsid w:val="00DF4285"/>
    <w:rsid w:val="00DF5D51"/>
    <w:rsid w:val="00DF6D77"/>
    <w:rsid w:val="00DF73BC"/>
    <w:rsid w:val="00DF79E5"/>
    <w:rsid w:val="00E03A48"/>
    <w:rsid w:val="00E04268"/>
    <w:rsid w:val="00E074C3"/>
    <w:rsid w:val="00E0750F"/>
    <w:rsid w:val="00E07563"/>
    <w:rsid w:val="00E10F9C"/>
    <w:rsid w:val="00E16C58"/>
    <w:rsid w:val="00E20523"/>
    <w:rsid w:val="00E20AD8"/>
    <w:rsid w:val="00E20C84"/>
    <w:rsid w:val="00E23A28"/>
    <w:rsid w:val="00E23B57"/>
    <w:rsid w:val="00E256DC"/>
    <w:rsid w:val="00E27CA2"/>
    <w:rsid w:val="00E30BED"/>
    <w:rsid w:val="00E405DF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1DA1"/>
    <w:rsid w:val="00E62876"/>
    <w:rsid w:val="00E634AD"/>
    <w:rsid w:val="00E6371D"/>
    <w:rsid w:val="00E6628A"/>
    <w:rsid w:val="00E70554"/>
    <w:rsid w:val="00E72CF2"/>
    <w:rsid w:val="00E739A1"/>
    <w:rsid w:val="00E744AE"/>
    <w:rsid w:val="00E7489B"/>
    <w:rsid w:val="00E76FDB"/>
    <w:rsid w:val="00E842CD"/>
    <w:rsid w:val="00E84848"/>
    <w:rsid w:val="00E86AB6"/>
    <w:rsid w:val="00E87365"/>
    <w:rsid w:val="00E90984"/>
    <w:rsid w:val="00E919C7"/>
    <w:rsid w:val="00E91D2F"/>
    <w:rsid w:val="00E93616"/>
    <w:rsid w:val="00E962B6"/>
    <w:rsid w:val="00E97AA2"/>
    <w:rsid w:val="00EA413F"/>
    <w:rsid w:val="00EA7C53"/>
    <w:rsid w:val="00EB1E62"/>
    <w:rsid w:val="00EC1911"/>
    <w:rsid w:val="00EC366A"/>
    <w:rsid w:val="00EC625B"/>
    <w:rsid w:val="00EC7449"/>
    <w:rsid w:val="00ED1BF2"/>
    <w:rsid w:val="00ED1EFE"/>
    <w:rsid w:val="00ED5C90"/>
    <w:rsid w:val="00ED7063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69F1"/>
    <w:rsid w:val="00F738B6"/>
    <w:rsid w:val="00F74BBE"/>
    <w:rsid w:val="00F75910"/>
    <w:rsid w:val="00F77A86"/>
    <w:rsid w:val="00F824EC"/>
    <w:rsid w:val="00F82661"/>
    <w:rsid w:val="00F90703"/>
    <w:rsid w:val="00F90F16"/>
    <w:rsid w:val="00F9784F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C7B5C"/>
    <w:rsid w:val="00FD2305"/>
    <w:rsid w:val="00FD2C68"/>
    <w:rsid w:val="00FD6CD8"/>
    <w:rsid w:val="00FD6F99"/>
    <w:rsid w:val="00FD713D"/>
    <w:rsid w:val="00FD7E44"/>
    <w:rsid w:val="00FE0909"/>
    <w:rsid w:val="00FE15D7"/>
    <w:rsid w:val="00FE5863"/>
    <w:rsid w:val="00FE58AF"/>
    <w:rsid w:val="00FE701E"/>
    <w:rsid w:val="00FF087D"/>
    <w:rsid w:val="00FF2736"/>
    <w:rsid w:val="00FF31E4"/>
    <w:rsid w:val="00FF3947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489</Words>
  <Characters>2666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67</cp:revision>
  <dcterms:created xsi:type="dcterms:W3CDTF">2023-11-02T19:29:00Z</dcterms:created>
  <dcterms:modified xsi:type="dcterms:W3CDTF">2023-11-11T19:33:00Z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